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43B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-208915</wp:posOffset>
            </wp:positionH>
            <wp:positionV relativeFrom="paragraph">
              <wp:posOffset>-265430</wp:posOffset>
            </wp:positionV>
            <wp:extent cx="4721860" cy="7322185"/>
            <wp:effectExtent l="0" t="0" r="2540" b="5715"/>
            <wp:wrapNone/>
            <wp:docPr id="1" name="图片 1" descr="与圣灵同工的新生活 江涌流牧师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与圣灵同工的新生活 江涌流牧师著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1860" cy="732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EF385A"/>
    <w:p w14:paraId="726DD05F"/>
    <w:p w14:paraId="76B0F970"/>
    <w:p w14:paraId="5EAF61C5"/>
    <w:p w14:paraId="5F0B4C63"/>
    <w:p w14:paraId="4EF8DBA2"/>
    <w:p w14:paraId="2F3E7331"/>
    <w:p w14:paraId="2E1875D2"/>
    <w:p w14:paraId="3CF1CD6E"/>
    <w:p w14:paraId="269265EF"/>
    <w:p w14:paraId="2427DAED"/>
    <w:p w14:paraId="40024755"/>
    <w:p w14:paraId="1D8664AA">
      <w:pPr>
        <w:pStyle w:val="33"/>
        <w:spacing w:before="480"/>
        <w:rPr>
          <w:rFonts w:ascii="Noto Serif" w:hAnsi="Noto Serif" w:eastAsia="Noto Serif CJK SC"/>
          <w:b/>
          <w:color w:val="302A22"/>
          <w:sz w:val="50"/>
        </w:rPr>
      </w:pPr>
    </w:p>
    <w:p w14:paraId="0624F8DA">
      <w:pPr>
        <w:pStyle w:val="33"/>
        <w:spacing w:before="480"/>
      </w:pPr>
      <w:bookmarkStart w:id="59" w:name="_GoBack"/>
      <w:bookmarkEnd w:id="59"/>
      <w:r>
        <w:rPr>
          <w:rFonts w:ascii="Noto Serif" w:hAnsi="Noto Serif" w:eastAsia="Noto Serif CJK SC"/>
          <w:b/>
          <w:color w:val="302A22"/>
          <w:sz w:val="50"/>
        </w:rPr>
        <w:t>与圣灵同工的新生活</w:t>
      </w:r>
    </w:p>
    <w:p w14:paraId="1402FF1C">
      <w:pPr>
        <w:pStyle w:val="27"/>
      </w:pPr>
      <w:r>
        <w:rPr>
          <w:rFonts w:ascii="Noto Serif" w:hAnsi="Noto Serif" w:eastAsia="Noto Serif CJK SC"/>
          <w:color w:val="74572C"/>
          <w:sz w:val="25"/>
        </w:rPr>
        <w:t>江涌流牧师  著</w:t>
      </w:r>
    </w:p>
    <w:p w14:paraId="7A95FF41">
      <w:pPr>
        <w:spacing w:before="160" w:after="240"/>
        <w:jc w:val="center"/>
      </w:pPr>
      <w:r>
        <w:rPr>
          <w:rFonts w:ascii="Noto Serif" w:hAnsi="Noto Serif" w:eastAsia="Noto Serif CJK SC"/>
          <w:color w:val="A5844C"/>
          <w:sz w:val="16"/>
        </w:rPr>
        <w:t>◆</w:t>
      </w:r>
    </w:p>
    <w:p w14:paraId="0615DE59">
      <w:pPr>
        <w:spacing w:before="1500"/>
        <w:jc w:val="center"/>
      </w:pPr>
      <w:r>
        <w:rPr>
          <w:rFonts w:ascii="Noto Serif" w:hAnsi="Noto Serif" w:eastAsia="Noto Serif CJK SC"/>
          <w:color w:val="686055"/>
          <w:sz w:val="19"/>
        </w:rPr>
        <w:t>在真理中认识圣灵，在日常生活中彰显基督</w:t>
      </w:r>
    </w:p>
    <w:p w14:paraId="69F447E9">
      <w:r>
        <w:br w:type="page"/>
      </w:r>
    </w:p>
    <w:p w14:paraId="5FE90F01">
      <w:pPr>
        <w:pStyle w:val="3"/>
        <w:spacing w:before="1800"/>
      </w:pPr>
      <w:bookmarkStart w:id="0" w:name="_Toc26511"/>
      <w:r>
        <w:t>版权与经文说明</w:t>
      </w:r>
      <w:bookmarkEnd w:id="0"/>
    </w:p>
    <w:p w14:paraId="0896C39E">
      <w:pPr>
        <w:spacing w:after="200" w:line="348" w:lineRule="auto"/>
        <w:ind w:left="283" w:right="283"/>
      </w:pPr>
      <w:r>
        <w:rPr>
          <w:rFonts w:ascii="Noto Serif" w:hAnsi="Noto Serif" w:eastAsia="Noto Serif CJK SC"/>
          <w:sz w:val="19"/>
        </w:rPr>
        <w:t>书名：与圣灵同工的新生活</w:t>
      </w:r>
    </w:p>
    <w:p w14:paraId="12158627">
      <w:pPr>
        <w:spacing w:after="200" w:line="348" w:lineRule="auto"/>
        <w:ind w:left="283" w:right="283"/>
      </w:pPr>
      <w:r>
        <w:rPr>
          <w:rFonts w:ascii="Noto Serif" w:hAnsi="Noto Serif" w:eastAsia="Noto Serif CJK SC"/>
          <w:sz w:val="19"/>
        </w:rPr>
        <w:t>作者：江涌流牧师</w:t>
      </w:r>
    </w:p>
    <w:p w14:paraId="488F84EB">
      <w:pPr>
        <w:spacing w:after="200" w:line="348" w:lineRule="auto"/>
        <w:ind w:left="283" w:right="283"/>
        <w:rPr>
          <w:rFonts w:ascii="Noto Serif" w:hAnsi="Noto Serif" w:eastAsia="Noto Serif CJK SC"/>
          <w:sz w:val="19"/>
        </w:rPr>
      </w:pPr>
      <w:r>
        <w:rPr>
          <w:rFonts w:ascii="Noto Serif" w:hAnsi="Noto Serif" w:eastAsia="Noto Serif CJK SC"/>
          <w:sz w:val="19"/>
        </w:rPr>
        <w:t>经文说明：圣经经文采用《圣经》和合本；</w:t>
      </w:r>
    </w:p>
    <w:p w14:paraId="459EA7F2">
      <w:pPr>
        <w:spacing w:after="200" w:line="348" w:lineRule="auto"/>
        <w:ind w:left="283" w:right="283"/>
      </w:pPr>
      <w:r>
        <w:rPr>
          <w:rFonts w:ascii="Noto Serif" w:hAnsi="Noto Serif" w:eastAsia="Noto Serif CJK SC"/>
          <w:sz w:val="19"/>
        </w:rPr>
        <w:t>版权声明：版权所有。未经许可，不得翻印、节录或以其他方式传播。</w:t>
      </w:r>
    </w:p>
    <w:p w14:paraId="03F918FC">
      <w:r>
        <w:br w:type="page"/>
      </w:r>
    </w:p>
    <w:p w14:paraId="6A73789C">
      <w:pPr>
        <w:pStyle w:val="3"/>
      </w:pPr>
      <w:bookmarkStart w:id="1" w:name="PREFACE"/>
      <w:bookmarkStart w:id="2" w:name="_Toc22347"/>
      <w:r>
        <w:t>前言</w:t>
      </w:r>
      <w:bookmarkEnd w:id="1"/>
      <w:bookmarkEnd w:id="2"/>
    </w:p>
    <w:p w14:paraId="6D60C51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基督从死里复活，使我们得着新生命。这新生命不是停留在知识里的道理，而是借着圣灵，在每天的思想、言语、工作、家庭和服事中被显明出来。圣灵降临在我们身上，是要彰显基督复活的生命，使我们成为基督复活的见证。</w:t>
      </w:r>
    </w:p>
    <w:p w14:paraId="58DA592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认识圣灵，必须在真理中认识基督。圣灵是真理的圣灵，是基督的灵；他来为基督作见证，引导我们明白真理，并把基督生命的丰盛活在我们里面。我们与基督同死、同埋葬、同复活，得着新生命，也开始了被圣灵引导、与神同行的实际生活。</w:t>
      </w:r>
    </w:p>
    <w:p w14:paraId="11454A9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住在我们里面，也降临在我们身上。他在里面引导、开启、指教我们，又借着我们把基督大有能力的生命彰显出来。我们与主成为一灵，就要习惯被圣灵引导，敏锐于他的声音，顺服他的带领，让人从我们的生活中看见基督。</w:t>
      </w:r>
    </w:p>
    <w:p w14:paraId="2C0572B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我把这些真理写下来，是要帮助每一个重生的人认识：圣灵已经住在我们里面，基督已经把他的生命赐给我们。我们相信、领受，并在日常生活中与圣灵同工，救赎主就借着我们继续作他所作的事。</w:t>
      </w:r>
    </w:p>
    <w:p w14:paraId="4A1905E0">
      <w:r>
        <w:br w:type="page"/>
      </w:r>
    </w:p>
    <w:sdt>
      <w:sdtPr>
        <w:rPr>
          <w:rFonts w:ascii="宋体" w:hAnsi="宋体" w:eastAsia="宋体" w:cstheme="minorBidi"/>
          <w:sz w:val="21"/>
          <w:szCs w:val="22"/>
          <w:lang w:val="en-US" w:eastAsia="en-US" w:bidi="ar-SA"/>
        </w:rPr>
        <w:id w:val="147477248"/>
        <w15:color w:val="DBDBDB"/>
        <w:docPartObj>
          <w:docPartGallery w:val="Table of Contents"/>
          <w:docPartUnique/>
        </w:docPartObj>
      </w:sdtPr>
      <w:sdtEndPr>
        <w:rPr>
          <w:rFonts w:asciiTheme="majorHAnsi" w:hAnsiTheme="majorHAnsi" w:eastAsiaTheme="majorEastAsia" w:cstheme="majorBidi"/>
          <w:b/>
          <w:bCs/>
          <w:color w:val="231F1B"/>
          <w:sz w:val="36"/>
          <w:szCs w:val="28"/>
          <w:lang w:val="en-US" w:eastAsia="en-US" w:bidi="ar-SA"/>
        </w:rPr>
      </w:sdtEndPr>
      <w:sdtContent>
        <w:p w14:paraId="3C84477C">
          <w:pPr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40" w:lineRule="exact"/>
            <w:ind w:left="0" w:leftChars="0" w:right="0" w:rightChars="0" w:firstLine="0" w:firstLineChars="0"/>
            <w:jc w:val="center"/>
            <w:textAlignment w:val="auto"/>
          </w:pPr>
          <w:bookmarkStart w:id="3" w:name="CH1"/>
          <w:r>
            <w:rPr>
              <w:rFonts w:ascii="宋体" w:hAnsi="宋体" w:eastAsia="宋体"/>
              <w:sz w:val="21"/>
            </w:rPr>
            <w:t>目录</w:t>
          </w:r>
        </w:p>
        <w:p w14:paraId="0DAF796A">
          <w:pPr>
            <w:pStyle w:val="26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_Toc26511 </w:instrText>
          </w:r>
          <w:r>
            <w:fldChar w:fldCharType="separate"/>
          </w:r>
          <w:r>
            <w:t>版权与经文说明</w:t>
          </w:r>
          <w:r>
            <w:tab/>
          </w:r>
          <w:r>
            <w:fldChar w:fldCharType="begin"/>
          </w:r>
          <w:r>
            <w:instrText xml:space="preserve"> PAGEREF _Toc26511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107C667">
          <w:pPr>
            <w:pStyle w:val="26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_Toc22347 </w:instrText>
          </w:r>
          <w:r>
            <w:fldChar w:fldCharType="separate"/>
          </w:r>
          <w:r>
            <w:t>前言</w:t>
          </w:r>
          <w:r>
            <w:tab/>
          </w:r>
          <w:r>
            <w:fldChar w:fldCharType="begin"/>
          </w:r>
          <w:r>
            <w:instrText xml:space="preserve"> PAGEREF _Toc22347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03D551B">
          <w:pPr>
            <w:pStyle w:val="26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_Toc6143 </w:instrText>
          </w:r>
          <w:r>
            <w:fldChar w:fldCharType="separate"/>
          </w:r>
          <w:r>
            <w:t>第一章  圣灵彰显基督的生命</w:t>
          </w:r>
          <w:r>
            <w:tab/>
          </w:r>
          <w:r>
            <w:fldChar w:fldCharType="begin"/>
          </w:r>
          <w:r>
            <w:instrText xml:space="preserve"> PAGEREF _Toc6143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95FB8BD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_Toc27994 </w:instrText>
          </w:r>
          <w:r>
            <w:fldChar w:fldCharType="separate"/>
          </w:r>
          <w:r>
            <w:t>一、从生命的实际认识圣灵</w:t>
          </w:r>
          <w:r>
            <w:tab/>
          </w:r>
          <w:r>
            <w:fldChar w:fldCharType="begin"/>
          </w:r>
          <w:r>
            <w:instrText xml:space="preserve"> PAGEREF _Toc27994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9C81957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_Toc4434 </w:instrText>
          </w:r>
          <w:r>
            <w:fldChar w:fldCharType="separate"/>
          </w:r>
          <w:r>
            <w:t>二、圣灵参与创造与救赎</w:t>
          </w:r>
          <w:r>
            <w:tab/>
          </w:r>
          <w:r>
            <w:fldChar w:fldCharType="begin"/>
          </w:r>
          <w:r>
            <w:instrText xml:space="preserve"> PAGEREF _Toc4434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0F36FE44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_Toc14848 </w:instrText>
          </w:r>
          <w:r>
            <w:fldChar w:fldCharType="separate"/>
          </w:r>
          <w:r>
            <w:t>三、从圣灵和真道而生</w:t>
          </w:r>
          <w:r>
            <w:tab/>
          </w:r>
          <w:r>
            <w:fldChar w:fldCharType="begin"/>
          </w:r>
          <w:r>
            <w:instrText xml:space="preserve"> PAGEREF _Toc14848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15695257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_Toc16419 </w:instrText>
          </w:r>
          <w:r>
            <w:fldChar w:fldCharType="separate"/>
          </w:r>
          <w:r>
            <w:t>四、主的灵膏抹并差遣</w:t>
          </w:r>
          <w:r>
            <w:tab/>
          </w:r>
          <w:r>
            <w:fldChar w:fldCharType="begin"/>
          </w:r>
          <w:r>
            <w:instrText xml:space="preserve"> PAGEREF _Toc16419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3D918027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_Toc13159 </w:instrText>
          </w:r>
          <w:r>
            <w:fldChar w:fldCharType="separate"/>
          </w:r>
          <w:r>
            <w:t>五、父、子、圣灵共同完成使命</w:t>
          </w:r>
          <w:r>
            <w:tab/>
          </w:r>
          <w:r>
            <w:fldChar w:fldCharType="begin"/>
          </w:r>
          <w:r>
            <w:instrText xml:space="preserve"> PAGEREF _Toc13159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4649DC92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_Toc30213 </w:instrText>
          </w:r>
          <w:r>
            <w:fldChar w:fldCharType="separate"/>
          </w:r>
          <w:r>
            <w:t>六、真理的圣灵引导人明白真理</w:t>
          </w:r>
          <w:r>
            <w:tab/>
          </w:r>
          <w:r>
            <w:fldChar w:fldCharType="begin"/>
          </w:r>
          <w:r>
            <w:instrText xml:space="preserve"> PAGEREF _Toc30213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5A95F2B7">
          <w:pPr>
            <w:pStyle w:val="26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_Toc4251 </w:instrText>
          </w:r>
          <w:r>
            <w:fldChar w:fldCharType="separate"/>
          </w:r>
          <w:r>
            <w:t>第二章  被圣灵引导的日常生活</w:t>
          </w:r>
          <w:r>
            <w:tab/>
          </w:r>
          <w:r>
            <w:fldChar w:fldCharType="begin"/>
          </w:r>
          <w:r>
            <w:instrText xml:space="preserve"> PAGEREF _Toc4251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140069AE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_Toc12917 </w:instrText>
          </w:r>
          <w:r>
            <w:fldChar w:fldCharType="separate"/>
          </w:r>
          <w:r>
            <w:t>一、靠圣灵入门，也靠圣灵生活</w:t>
          </w:r>
          <w:r>
            <w:tab/>
          </w:r>
          <w:r>
            <w:fldChar w:fldCharType="begin"/>
          </w:r>
          <w:r>
            <w:instrText xml:space="preserve"> PAGEREF _Toc12917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693912EC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_Toc27972 </w:instrText>
          </w:r>
          <w:r>
            <w:fldChar w:fldCharType="separate"/>
          </w:r>
          <w:r>
            <w:t>二、与基督同复活，成为圣灵的殿</w:t>
          </w:r>
          <w:r>
            <w:tab/>
          </w:r>
          <w:r>
            <w:fldChar w:fldCharType="begin"/>
          </w:r>
          <w:r>
            <w:instrText xml:space="preserve"> PAGEREF _Toc27972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162C5FB2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_Toc15409 </w:instrText>
          </w:r>
          <w:r>
            <w:fldChar w:fldCharType="separate"/>
          </w:r>
          <w:r>
            <w:t>三、在日常生活中体贴圣灵</w:t>
          </w:r>
          <w:r>
            <w:tab/>
          </w:r>
          <w:r>
            <w:fldChar w:fldCharType="begin"/>
          </w:r>
          <w:r>
            <w:instrText xml:space="preserve"> PAGEREF _Toc15409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5C3719F4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_Toc28689 </w:instrText>
          </w:r>
          <w:r>
            <w:fldChar w:fldCharType="separate"/>
          </w:r>
          <w:r>
            <w:t>四、圣灵显明神为人预备的丰盛</w:t>
          </w:r>
          <w:r>
            <w:tab/>
          </w:r>
          <w:r>
            <w:fldChar w:fldCharType="begin"/>
          </w:r>
          <w:r>
            <w:instrText xml:space="preserve"> PAGEREF _Toc28689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56450819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_Toc22119 </w:instrText>
          </w:r>
          <w:r>
            <w:fldChar w:fldCharType="separate"/>
          </w:r>
          <w:r>
            <w:t>五、属于圣灵，敏锐分辨</w:t>
          </w:r>
          <w:r>
            <w:tab/>
          </w:r>
          <w:r>
            <w:fldChar w:fldCharType="begin"/>
          </w:r>
          <w:r>
            <w:instrText xml:space="preserve"> PAGEREF _Toc22119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75C612FE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_Toc12721 </w:instrText>
          </w:r>
          <w:r>
            <w:fldChar w:fldCharType="separate"/>
          </w:r>
          <w:r>
            <w:t>六、像西面一样随从圣灵</w:t>
          </w:r>
          <w:r>
            <w:tab/>
          </w:r>
          <w:r>
            <w:fldChar w:fldCharType="begin"/>
          </w:r>
          <w:r>
            <w:instrText xml:space="preserve"> PAGEREF _Toc12721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196BA0B2">
          <w:pPr>
            <w:pStyle w:val="26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_Toc30821 </w:instrText>
          </w:r>
          <w:r>
            <w:fldChar w:fldCharType="separate"/>
          </w:r>
          <w:r>
            <w:t>第三章  圣灵为基督作见证</w:t>
          </w:r>
          <w:r>
            <w:tab/>
          </w:r>
          <w:r>
            <w:fldChar w:fldCharType="begin"/>
          </w:r>
          <w:r>
            <w:instrText xml:space="preserve"> PAGEREF _Toc30821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13EDD709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_Toc20547 </w:instrText>
          </w:r>
          <w:r>
            <w:fldChar w:fldCharType="separate"/>
          </w:r>
          <w:r>
            <w:t>一、见证圣灵真实的工作</w:t>
          </w:r>
          <w:r>
            <w:tab/>
          </w:r>
          <w:r>
            <w:fldChar w:fldCharType="begin"/>
          </w:r>
          <w:r>
            <w:instrText xml:space="preserve"> PAGEREF _Toc20547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1FCFE4AE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_Toc25513 </w:instrText>
          </w:r>
          <w:r>
            <w:fldChar w:fldCharType="separate"/>
          </w:r>
          <w:r>
            <w:t>二、从主的灵变成主的形状</w:t>
          </w:r>
          <w:r>
            <w:tab/>
          </w:r>
          <w:r>
            <w:fldChar w:fldCharType="begin"/>
          </w:r>
          <w:r>
            <w:instrText xml:space="preserve"> PAGEREF _Toc25513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60AFC55C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_Toc15274 </w:instrText>
          </w:r>
          <w:r>
            <w:fldChar w:fldCharType="separate"/>
          </w:r>
          <w:r>
            <w:t>三、在三一真神的合一中认识圣灵</w:t>
          </w:r>
          <w:r>
            <w:tab/>
          </w:r>
          <w:r>
            <w:fldChar w:fldCharType="begin"/>
          </w:r>
          <w:r>
            <w:instrText xml:space="preserve"> PAGEREF _Toc15274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428120DE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_Toc4989 </w:instrText>
          </w:r>
          <w:r>
            <w:fldChar w:fldCharType="separate"/>
          </w:r>
          <w:r>
            <w:t>四、圣灵是基督同在的无限彰显</w:t>
          </w:r>
          <w:r>
            <w:tab/>
          </w:r>
          <w:r>
            <w:fldChar w:fldCharType="begin"/>
          </w:r>
          <w:r>
            <w:instrText xml:space="preserve"> PAGEREF _Toc4989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3D7AA262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_Toc26925 </w:instrText>
          </w:r>
          <w:r>
            <w:fldChar w:fldCharType="separate"/>
          </w:r>
          <w:r>
            <w:t>五、辨认圣灵说话的方式</w:t>
          </w:r>
          <w:r>
            <w:tab/>
          </w:r>
          <w:r>
            <w:fldChar w:fldCharType="begin"/>
          </w:r>
          <w:r>
            <w:instrText xml:space="preserve"> PAGEREF _Toc26925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4A839D85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_Toc6801 </w:instrText>
          </w:r>
          <w:r>
            <w:fldChar w:fldCharType="separate"/>
          </w:r>
          <w:r>
            <w:t>六、让救赎主继续作他所作的事</w:t>
          </w:r>
          <w:r>
            <w:tab/>
          </w:r>
          <w:r>
            <w:fldChar w:fldCharType="begin"/>
          </w:r>
          <w:r>
            <w:instrText xml:space="preserve"> PAGEREF _Toc6801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48BFC980">
          <w:pPr>
            <w:pStyle w:val="26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_Toc20796 </w:instrText>
          </w:r>
          <w:r>
            <w:fldChar w:fldCharType="separate"/>
          </w:r>
          <w:r>
            <w:t>第四章  在圣灵里活出属灵恩赐</w:t>
          </w:r>
          <w:r>
            <w:tab/>
          </w:r>
          <w:r>
            <w:fldChar w:fldCharType="begin"/>
          </w:r>
          <w:r>
            <w:instrText xml:space="preserve"> PAGEREF _Toc20796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7FA67F7E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_Toc26148 </w:instrText>
          </w:r>
          <w:r>
            <w:fldChar w:fldCharType="separate"/>
          </w:r>
          <w:r>
            <w:t>一、信的人必有神迹随着</w:t>
          </w:r>
          <w:r>
            <w:tab/>
          </w:r>
          <w:r>
            <w:fldChar w:fldCharType="begin"/>
          </w:r>
          <w:r>
            <w:instrText xml:space="preserve"> PAGEREF _Toc26148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550328BB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_Toc28768 </w:instrText>
          </w:r>
          <w:r>
            <w:fldChar w:fldCharType="separate"/>
          </w:r>
          <w:r>
            <w:t>二、圣灵显在各人身上，使人得益处</w:t>
          </w:r>
          <w:r>
            <w:tab/>
          </w:r>
          <w:r>
            <w:fldChar w:fldCharType="begin"/>
          </w:r>
          <w:r>
            <w:instrText xml:space="preserve"> PAGEREF _Toc28768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42586E52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_Toc23488 </w:instrText>
          </w:r>
          <w:r>
            <w:fldChar w:fldCharType="separate"/>
          </w:r>
          <w:r>
            <w:t>三、一位圣灵运行各样恩赐</w:t>
          </w:r>
          <w:r>
            <w:tab/>
          </w:r>
          <w:r>
            <w:fldChar w:fldCharType="begin"/>
          </w:r>
          <w:r>
            <w:instrText xml:space="preserve"> PAGEREF _Toc23488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00B52A86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_Toc3224 </w:instrText>
          </w:r>
          <w:r>
            <w:fldChar w:fldCharType="separate"/>
          </w:r>
          <w:r>
            <w:t>四、切慕恩赐，在认识中成长</w:t>
          </w:r>
          <w:r>
            <w:tab/>
          </w:r>
          <w:r>
            <w:fldChar w:fldCharType="begin"/>
          </w:r>
          <w:r>
            <w:instrText xml:space="preserve"> PAGEREF _Toc3224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184C3482">
          <w:pPr>
            <w:pStyle w:val="29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_Toc11672 </w:instrText>
          </w:r>
          <w:r>
            <w:fldChar w:fldCharType="separate"/>
          </w:r>
          <w:r>
            <w:t>五、按各人的强项彼此配搭</w:t>
          </w:r>
          <w:r>
            <w:tab/>
          </w:r>
          <w:r>
            <w:fldChar w:fldCharType="begin"/>
          </w:r>
          <w:r>
            <w:instrText xml:space="preserve"> PAGEREF _Toc11672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7F111C37">
          <w:pPr>
            <w:pStyle w:val="26"/>
            <w:widowControl/>
            <w:tabs>
              <w:tab w:val="right" w:leader="dot" w:pos="6803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</w:pPr>
          <w:r>
            <w:fldChar w:fldCharType="begin"/>
          </w:r>
          <w:r>
            <w:instrText xml:space="preserve"> HYPERLINK \l _Toc19122 </w:instrText>
          </w:r>
          <w:r>
            <w:fldChar w:fldCharType="separate"/>
          </w:r>
          <w:r>
            <w:t>后记</w:t>
          </w:r>
          <w:r>
            <w:tab/>
          </w:r>
          <w:r>
            <w:fldChar w:fldCharType="begin"/>
          </w:r>
          <w:r>
            <w:instrText xml:space="preserve"> PAGEREF _Toc19122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534B0DA4">
          <w:pPr>
            <w:pStyle w:val="3"/>
            <w:pageBreakBefore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40" w:lineRule="exact"/>
            <w:textAlignment w:val="auto"/>
            <w:rPr>
              <w:rFonts w:asciiTheme="majorHAnsi" w:hAnsiTheme="majorHAnsi" w:eastAsiaTheme="majorEastAsia" w:cstheme="majorBidi"/>
              <w:b/>
              <w:bCs/>
              <w:color w:val="231F1B"/>
              <w:sz w:val="36"/>
              <w:szCs w:val="28"/>
              <w:lang w:val="en-US" w:eastAsia="en-US" w:bidi="ar-SA"/>
            </w:rPr>
          </w:pPr>
          <w:r>
            <w:fldChar w:fldCharType="end"/>
          </w:r>
        </w:p>
      </w:sdtContent>
    </w:sdt>
    <w:p w14:paraId="744CDC72"/>
    <w:p w14:paraId="595A320F">
      <w:pPr>
        <w:pStyle w:val="3"/>
        <w:pageBreakBefore/>
      </w:pPr>
      <w:bookmarkStart w:id="4" w:name="_Toc6143"/>
      <w:r>
        <w:t>第一章  圣灵彰显基督的生命</w:t>
      </w:r>
      <w:bookmarkEnd w:id="3"/>
      <w:bookmarkEnd w:id="4"/>
    </w:p>
    <w:p w14:paraId="60E3B8DF">
      <w:pPr>
        <w:pStyle w:val="4"/>
      </w:pPr>
      <w:bookmarkStart w:id="5" w:name="CH1_S1"/>
      <w:bookmarkStart w:id="6" w:name="_Toc27994"/>
      <w:r>
        <w:t>一、从生命的实际认识圣灵</w:t>
      </w:r>
      <w:bookmarkEnd w:id="5"/>
      <w:bookmarkEnd w:id="6"/>
    </w:p>
    <w:p w14:paraId="2342CD35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“我说的话、讲的道，不是用智慧委婉的言语，乃是用圣灵和大能的明证，叫你们的信不在乎人的智慧，只在乎神的大能。”  （林前2:4—5）</w:t>
      </w:r>
    </w:p>
    <w:p w14:paraId="32D6A24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每一天，我们都活在真理里面，活在圣灵的大能里面，活在基督的真实里面，也就是活在生命里面。得着生命与没有得着生命，是完全不同的人生；知道主在我们里面活着，与不知道主在里面活着，也是完全不同的生命。生命之道原是指着基督说的，也是指着生命本身说的；基督已经成为我们的生命，我们要在真理和圣灵的大能中，把这生命实际地活出来。</w:t>
      </w:r>
    </w:p>
    <w:p w14:paraId="6E2E317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无论学习什么知识，特别是读神的话语，我们都要从新约、旧约中读到生命，读到救赎，读到弥赛亚，读到基督。真理需要不断向前展开，使人不只积累知识，也在生命中真实成长。这样的成长就是同工：同在基督里领受生命，同在圣灵的引导中把生命活出来。</w:t>
      </w:r>
    </w:p>
    <w:p w14:paraId="3E0C11B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认识基督，晓得他复活的大能，是我们永远的主题。无论传讲什么，都要使人认识基督，晓得他复活的大能。保罗说，他所说的话、所讲的道，不是智慧委婉的言语，乃是圣灵和大能的明证。当我们传讲这道，道就彰显、运行，因为这道是活着的。新造的人已经开始与神同行的真实生活；若又落入知识的圈套，不能活出生命的实际，不能真正过以马内利的生活，所信的一切就成了虚谈。我们要务实，活在真理里面。</w:t>
      </w:r>
    </w:p>
    <w:p w14:paraId="4349B11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要认识圣灵。越多认识圣灵，就越多与圣灵同工。神是三位一体的神——父、子、圣灵。我曾看见有些文章通篇只讲父，反复说‘亲爱的阿爸父’，却没有耶稣，也没有基督。这样的信仰出现了很大的偏差：人想要父，却不借着基督到父那里去。父要我们认识的正是基督。</w:t>
      </w:r>
    </w:p>
    <w:p w14:paraId="7C61E27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生命之道使人从整本圣经中看见基督。新约与旧约不是彼此割裂的知识材料，其中所启示的是生命、救赎、弥赛亚和神对人的爱。若只得到知识，却没有进入与神同行的实际，信仰就会停留在观念里；新造的人必须在生活中把所领受的生命活出来。</w:t>
      </w:r>
    </w:p>
    <w:p w14:paraId="614167F7">
      <w:pPr>
        <w:pStyle w:val="4"/>
      </w:pPr>
      <w:bookmarkStart w:id="7" w:name="CH1_S2"/>
      <w:bookmarkStart w:id="8" w:name="_Toc4434"/>
      <w:r>
        <w:t>二、圣灵参与创造与救赎</w:t>
      </w:r>
      <w:bookmarkEnd w:id="7"/>
      <w:bookmarkEnd w:id="8"/>
    </w:p>
    <w:p w14:paraId="1936D39C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“地是空虚混沌，渊面黑暗；神的灵运行在水面上。”  （创1:2）</w:t>
      </w:r>
    </w:p>
    <w:p w14:paraId="23C1A66F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“神说：‘我们要照着我们的形像、按着我们的样式造人，使他们管理海里的鱼、空中的鸟、地上的牲畜，和全地，并地上所爬的一切昆虫。’”  （创1:26）</w:t>
      </w:r>
    </w:p>
    <w:p w14:paraId="1F8A917A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“以挪士是塞特的儿子；塞特是亚当的儿子；亚当是神的儿子。”  （路3:38）</w:t>
      </w:r>
    </w:p>
    <w:p w14:paraId="2C4CE0B5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“因有一婴孩为我们而生；有一子赐给我们。政权必担在他的肩头上；他名称为‘奇妙策士、全能的神、永在的父、和平的君’。”  （赛9:6）</w:t>
      </w:r>
    </w:p>
    <w:p w14:paraId="4C7EB6A1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“但圣灵降临在你们身上，你们就必得着能力；并要在耶路撒冷、犹太全地，和撒玛利亚，直到地极，作我的见证。”  （徒1:8）</w:t>
      </w:r>
    </w:p>
    <w:p w14:paraId="12FA5FA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父要我们认识基督；基督是永在的父、和平的君，也是神所立的受膏者。人若不明白基督是谁，就不明白为何信耶稣。我们要像保罗一样高举基督，也要认识圣灵是神，不可只把圣灵当作一种能力。父、子、圣灵原为一。</w:t>
      </w:r>
    </w:p>
    <w:p w14:paraId="4AF63ED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父、子、圣灵是一体的，圣灵是活着的神。圣灵来到我们中间，代表基督真实地与我们同在。他从起初就参与创造；神的灵运行在空虚混沌、渊面黑暗之处，带来光、秩序和生命。因此，圣灵运行在哪里，就把救赎主的生命带到哪里。</w:t>
      </w:r>
    </w:p>
    <w:p w14:paraId="0C307D0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的运行带来拯救，也彰显基督。神说：‘我们要照着我们的形像、按着我们的样式造人。’这里显明圣父、圣子、圣灵共同参与人的创造。亚当按神儿子的样式被造，又活在神的同在中；《路3:38》也称亚当为神的儿子。</w:t>
      </w:r>
    </w:p>
    <w:p w14:paraId="686C0CD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从《创世记》直到今天，并直到将来，圣灵始终参与整个救赎工作，从未离开。父、子、圣灵紧密同工。我们与圣灵同工，首先因为圣灵是神，我们所过的是与神同在的生活。耶稣基督升上高天，圣灵降临在我们身上，把基督复活的生命彰显出来，使每一个人披戴圣灵的能力，成为基督复活的见证，并活出基督。</w:t>
      </w:r>
    </w:p>
    <w:p w14:paraId="724FE1B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回顾圣经，可以看见圣灵与亚伯拉罕同在，使他活出救赎主的生命，彰显基督的丰盛、恩典、医治与拯救；他不断扩张产业，也为人带来医治，并使侄儿罗得一家蒙拯救。圣灵与以撒同在，使他在干旱之地撒种，得着百倍收成；圣灵与雅各同在，也使他活出救赎主的生命。</w:t>
      </w:r>
    </w:p>
    <w:p w14:paraId="57D8849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雅各一生经历神的应许与恩典，建立了属神的国度——以色列，也拥有属天的财富和智慧。圣灵与约瑟同在，使他有聪明和智慧，并借着他预示基督是生命的粮；荒年来临时，他的全家得着供应，他也活出基督的爱、圣洁与怜悯。圣灵与但以理同在，使他彰显基督的智慧、信心、胆略和谋略；圣灵与摩西同在，也使摩西活出救赎主的生命。</w:t>
      </w:r>
    </w:p>
    <w:p w14:paraId="7E906FD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摩西活出救赎的大能、勇敢和智慧。圣灵与约书亚同在，使他活出信心、智慧和基督丰盛的恩典，并显明恩典之下的地位和生活，就是不断扩张所得之地。圣灵与大卫同在，使大卫活出救赎的信心、大能和智慧，彰显基督君王的生命样式；圣灵与所罗门同在，也使所罗门活出救赎主的生命。</w:t>
      </w:r>
    </w:p>
    <w:p w14:paraId="6CAEDE7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所罗门活出基督的智慧、丰富和极大的恩宠。圣灵降在谁身上，谁所表达的就应是救赎主的生命。今天圣灵降在我们身上，我们也要活出救赎主的生命。《徒1:8》所说的不只是到处讲述见证，更是成为基督复活的见证；因为复活的基督已经成为我们的生命。</w:t>
      </w:r>
    </w:p>
    <w:p w14:paraId="72D353F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我们都要活出这生命，因此必须认识圣灵与我们的关系。整本圣经揭示基督，揭示弥赛亚，也揭示神对人类的爱与救赎。基督从死里复活，使我们得着神儿子的生命，也开始过神儿子的生活。</w:t>
      </w:r>
    </w:p>
    <w:p w14:paraId="7D32D58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不是一种能力，也不是可以离开父与子单独理解的属灵现象。圣灵是活着的神；父、子、圣灵是一体的。圣灵来到我们中间，就是把基督真实地彰显在我们中间。因此，人不能只追求能力而忽略圣灵自己，也不能只谈父而越过基督。</w:t>
      </w:r>
    </w:p>
    <w:p w14:paraId="40DCD6C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起初地空虚混沌、渊面黑暗，神的灵运行在水面上。圣灵运行之处，黑暗中便有光，没有未来之处便得着拯救。神照着自己的形像和样式造人时，父、子、圣灵共同参与；从创造到救赎，再到将来的成全，三一真神始终紧密同工。</w:t>
      </w:r>
    </w:p>
    <w:p w14:paraId="4B995BB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与亚伯拉罕同在，他便彰显基督的丰盛、医治和拯救；与以撒同在，他在干旱之地撒种仍有百倍收成；与雅各同在，他一生经历神的应许与恩典，并建立以色列。约瑟得着智慧，在荒年供应全家，也活出基督的爱、圣洁和怜悯。</w:t>
      </w:r>
    </w:p>
    <w:p w14:paraId="0BE7E9D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与但以理同在，使他有智慧、信心、胆略和谋略；与摩西同在，使他活出救赎的大能与勇敢；与约书亚同在，使他在恩典的地位上不断扩张；与大卫、所罗门同在，又分别显出君王的信心、能力、智慧、丰富和恩宠。圣灵降在谁身上，谁就被带进救赎主生命的彰显。</w:t>
      </w:r>
    </w:p>
    <w:p w14:paraId="0D059F7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徒1:8》所说的不只是到各处讲述一个见证，而是因圣灵降临而成为基督复活的见证。复活的基督成了我们的生命，我们便在生活中为他的复活作见证。整本圣经所启示的，是弥赛亚、神对人类的爱与救赎，以及神儿子的生命；借着基督复活，我们得着这生命，也开始过神儿子的生活。</w:t>
      </w:r>
    </w:p>
    <w:p w14:paraId="41BEA014">
      <w:pPr>
        <w:pStyle w:val="4"/>
      </w:pPr>
      <w:bookmarkStart w:id="9" w:name="CH1_S3"/>
      <w:bookmarkStart w:id="10" w:name="_Toc14848"/>
      <w:r>
        <w:t>三、从圣灵和真道而生</w:t>
      </w:r>
      <w:bookmarkEnd w:id="9"/>
      <w:bookmarkEnd w:id="10"/>
    </w:p>
    <w:p w14:paraId="32E27454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“你要怀孕生子，可以给他起名叫耶稣。他要为大，称为至高者的儿子；主神要把他祖大卫的位给他。他要作雅各家的王，直到永远；他的国也没有穷尽。”  （路1:31—33）</w:t>
      </w:r>
    </w:p>
    <w:p w14:paraId="233D6B64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“天使回答说：‘圣灵要临到你身上，至高者的能力要荫庇你，因此所要生的圣者必称为神的儿子……因为出于神的话，没有一句不带能力的。’马利亚说：‘我是主的使女，情愿照你的话成就在我身上。’”  （路1:35、37—38）</w:t>
      </w:r>
    </w:p>
    <w:p w14:paraId="0E7C4EA0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“从肉身生的就是肉身；从灵生的就是灵。”  （约3:6）</w:t>
      </w:r>
    </w:p>
    <w:p w14:paraId="2A401691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“他按自己的旨意，用真道生了我们，叫我们在他所造的万物中好像初熟的果子。”  （雅1:18）</w:t>
      </w:r>
    </w:p>
    <w:p w14:paraId="77E8215D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“我们知道凡从神生的，必不犯罪；从神生的，必保守自己，那恶者也就无法害他。”  （约一5:18）</w:t>
      </w:r>
    </w:p>
    <w:p w14:paraId="7F2802A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要明白神儿子的生活，需要从耶稣的降生说起。《路1:27—31》记载，天使到童女马利亚那里，称她为蒙大恩的女子，告诉她主与她同在，并宣告她要怀孕生子，给他起名叫耶稣。马利亚因这话惊慌，又反复思想这样的问安是什么意思；天使便告诉她不要怕，因为她在神面前已经蒙恩。</w:t>
      </w:r>
    </w:p>
    <w:p w14:paraId="620E712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路1:31—38》记载，天使告诉马利亚，她要怀孕生子，给他起名叫耶稣；他要称为至高者的儿子，作雅各家的王，直到永远。马利亚问，自己尚未出嫁，怎能有这事。天使回答，圣灵要临到她身上，至高者的能力要荫庇她，因此所生的圣者必称为神的儿子。出于神的话，没有一句不带能力；马利亚便说：‘我是主的使女，情愿照你的话成就在我身上。’耶稣的降生显明，圣灵与神的话紧密同工。</w:t>
      </w:r>
    </w:p>
    <w:p w14:paraId="14B8230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马利亚所生的是救赎主。圣灵临到她身上，神的话也带着能力成就在她里面。耶稣一生没有犯罪并大有能力，因为他既是真理，又有圣灵与他同在。我们也是由真道和圣灵而生，所得生命与基督的生命同质；人越在真理中受装备，就越能活出基督。耶稣从出生到三十岁开始服事以前，也一直活在这生命里。</w:t>
      </w:r>
    </w:p>
    <w:p w14:paraId="0967F6C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没有犯过罪，因为他是从神生的。《约一5:18》说，凡从神生的，必不犯罪；从神生的，必保守自己，那恶者也无法害他。我们今天也是从神生的；真理使我们识破魔鬼的诡计，基督的能力使我们除掉魔鬼的作为。</w:t>
      </w:r>
    </w:p>
    <w:p w14:paraId="7B5C806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的降生显明圣灵与神的话共同作工：圣灵临到马利亚，至高者的能力荫庇她；同时，出于神的话没有一句不带能力。圣灵与神的话紧密结合，救赎主便在肉身中显现。耶稣一生圣洁而大有能力，因为他从神而生，既是真理，又有圣灵与他同在。</w:t>
      </w:r>
    </w:p>
    <w:p w14:paraId="25F7111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同样是从灵而生，也是神用真道所生。我们所得的生命样式与基督的生命样式相同，因此，越在真理中被装备，越能活出基督。从神生的必保守自己，恶者也无法害他；真理使人识破魔鬼的诡计，圣灵的能力使人除掉魔鬼的作为。</w:t>
      </w:r>
    </w:p>
    <w:p w14:paraId="0295542D">
      <w:pPr>
        <w:pStyle w:val="4"/>
      </w:pPr>
      <w:bookmarkStart w:id="11" w:name="CH1_S4"/>
      <w:bookmarkStart w:id="12" w:name="_Toc16419"/>
      <w:r>
        <w:t>四、主的灵膏抹并差遣</w:t>
      </w:r>
      <w:bookmarkEnd w:id="11"/>
      <w:bookmarkEnd w:id="12"/>
    </w:p>
    <w:p w14:paraId="5479FCEC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“众百姓都受了洗，耶稣也受了洗。正祷告的时候，天就开了，圣灵降临在他身上，形状仿佛鸽子；又有声音从天上来，说：‘你是我的爱子，我喜悦你。’”  （路3:21—22）</w:t>
      </w:r>
    </w:p>
    <w:p w14:paraId="40B5439B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“有一天，耶稣教训人，有法利赛人和教法师在旁边坐着；他们是从加利利各乡村和犹太并耶路撒冷来的。主的能力与耶稣同在，使他能医治病人。”  （路5:17）</w:t>
      </w:r>
    </w:p>
    <w:p w14:paraId="08DF7B7B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“主的灵在我身上，因为他用膏膏我，叫我传福音给贫穷的人；差遣我报告：被掳的得释放，瞎眼的得看见，叫那受压制的得自由，报告神悦纳人的禧年。”  （路4:18—19）</w:t>
      </w:r>
    </w:p>
    <w:p w14:paraId="7939B67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“耶稣回答说：‘你们去，把所看见、所听见的事告诉约翰，就是瞎子看见，瘸子行走，长大麻风的洁净，聋子听见，死人复活，穷人有福音传给他们。’”  （路7:22）</w:t>
      </w:r>
    </w:p>
    <w:p w14:paraId="70856576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“我实实在在地告诉你们，我所作的事，信我的人也要作，并且要作比这更大的事，因为我往父那里去。”  （约14:12）</w:t>
      </w:r>
    </w:p>
    <w:p w14:paraId="50E4B7E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约在三十岁开始传道。他受水洗时，圣灵仿佛鸽子降在他身上，天父宣告：‘你是我的爱子，我喜悦你。’他被圣灵充满、得着能力以后，才公开开始服事。传道人也必须先得着基督的生命，与基督同复活，成为神的儿子；传道的实质不是只讲论耶稣，而是把道活出来。</w:t>
      </w:r>
    </w:p>
    <w:p w14:paraId="3F52C52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约在三十岁开始传道。圣灵降在他身上，他便满有圣灵的能力，走遍各城各乡，医治病人。主的能力与他同在，使他能医治。今天服事主的人也一样：先与基督同复活，得着神儿子的生命，再把所传的道活出来。若只有讲论，没有生命和能力的彰显，就失去了传道的实际。</w:t>
      </w:r>
    </w:p>
    <w:p w14:paraId="201B3B5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所传的道是活着的，传道就是把道活出来。圣经中的使徒和跟随耶稣基督的人，都在生活中彰显这生命。耶稣被圣灵充满以后，宣告自己的使命。《路4:18—19》说，主的灵在他身上，膏他传福音，叫被掳的得释放、瞎眼的得看见、受压制的得自由，并报告神悦纳人的禧年。</w:t>
      </w:r>
    </w:p>
    <w:p w14:paraId="5C89E02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主的灵膏抹耶稣，使他传福音给贫穷的人，宣告被掳的得释放、瞎眼的得看见、受压制的得自由，并报告神悦纳人的禧年。耶稣读完书卷后宣告：‘今天这经应验在你们耳中了。’这表明弥赛亚已经来到，救赎正在人中间发生。</w:t>
      </w:r>
    </w:p>
    <w:p w14:paraId="5822474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膏抹耶稣，使他公开彰显基督。我常把《路4:18—19》称为基督的就职宣言：弥赛亚在人中间开始施行救赎。今天我们要活出基督的生命，也必须满有圣灵的能力。我们已经得着基督无穷生命的大能，就要像救赎主一样，把福音、释放、医治和恩典带给人。</w:t>
      </w:r>
    </w:p>
    <w:p w14:paraId="7DAEE41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走到哪里，哪里就有人得着医治：瞎子看见，聋子听见，长大麻风的得洁净，穷人听见福音。这是救赎主生命的彰显。约翰被囚以后，曾差门徒去确认耶稣是否就是基督。耶稣以实际发生的事回答他们，正如《路7:22》所记：瞎子看见、瘸子行走、长大麻风的洁净、聋子听见、死人复活，穷人有福音传给他们。</w:t>
      </w:r>
    </w:p>
    <w:p w14:paraId="460359F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施洗约翰的门徒问耶稣，那将要来的是他，还是另等别人。耶稣以已经发生的事实回答：瞎子看见、瘸子行走、长大麻风的洁净、聋子听见、死人复活，穷人有福音传给他们。这正是先知书所预告弥赛亚来到时要作的事。现今若有人否认这些彰显，甚至把医治和神迹一概排斥为某一派别，实际是否定基督生命的作为。</w:t>
      </w:r>
    </w:p>
    <w:p w14:paraId="3EC4C6F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若把这些事限定为只有牧师、传道人或长老才能作，就是以错误的教导限制信徒。耶稣说，他所作的事，信他的人也要作，并且要作比这更大的事。信徒既得着基督的生命，就要在与圣灵同工、同行、合一中活出这生命的果效。与主联合的，便是与主成为一灵；这种联合不可分开，也不可被当作空洞的道理。</w:t>
      </w:r>
    </w:p>
    <w:p w14:paraId="726F847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默想这些真理时，我的心深受感动。与神合一的生活，是耶稣基督已经成就并赐给我们的，也是神交托给我们的使命。新生命本来就应当活出这样的生活，绝不可把它轻忽为不切实际的道理。</w:t>
      </w:r>
    </w:p>
    <w:p w14:paraId="6ADC21C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三十岁开始公开服事以前，先受水洗，又受圣灵的洗。圣灵降在他身上，父从天上宣告他是爱子；此后他满有圣灵的能力，走遍各城各乡医治病人。传道由此显明为活出生命：先得着神儿子的生命，再在圣灵的能力中把这道活出来。</w:t>
      </w:r>
    </w:p>
    <w:p w14:paraId="44D4913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路4:18—19》可以称为基督使命的公开宣告。耶稣说，这经今天应验在人耳中，意思是弥赛亚已经来到，救赎开始实际发生。贫穷的人听见福音，被掳的得释放，瞎眼的得看见，受压制的得自由；这些都不是附属现象，而是救赎主生命本身的彰显。</w:t>
      </w:r>
    </w:p>
    <w:p w14:paraId="04D9557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医治、释放和神迹不能被局限为某一派别的记号，也不能被限定为只有牧者、传道人或长老才能行。主说，他所作的事，信他的人也要作，并且要作更大的事。得着基督的生命，就要活出这生命的果效；实际的道路就是与圣灵同工、同行，并与主成为一灵。</w:t>
      </w:r>
    </w:p>
    <w:p w14:paraId="71C81F84">
      <w:pPr>
        <w:pStyle w:val="4"/>
      </w:pPr>
      <w:bookmarkStart w:id="13" w:name="CH1_S5"/>
      <w:bookmarkStart w:id="14" w:name="_Toc13159"/>
      <w:r>
        <w:t>五、父、子、圣灵共同完成使命</w:t>
      </w:r>
      <w:bookmarkEnd w:id="13"/>
      <w:bookmarkEnd w:id="14"/>
    </w:p>
    <w:p w14:paraId="3724383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耶稣进前来，对他们说：‘天上地下所有的权柄都赐给我了。所以，你们要去，使万民作我的门徒，奉父、子、圣灵的名给他们施洗。凡我所吩咐你们的，都教训他们遵守，我就常与你们同在，直到世界的末了。’”  （太28:18—20）</w:t>
      </w:r>
    </w:p>
    <w:p w14:paraId="46645AA8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“若有人用金、银、宝石、草木、禾秸在这根基上建造，各人的工程必然显露，因为那日子要将它表明出来，有火发现；这火要试验各人的工程怎样。”  （林前3:12—13）</w:t>
      </w:r>
    </w:p>
    <w:p w14:paraId="58B605EB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“你们中间作父亲的，谁有儿子求饼，反给他石头呢？求鱼，反拿蛇当鱼给他呢？求鸡蛋，反给他蝎子呢？你们虽然不好，尚且知道拿好东西给儿女；何况天父，岂不更将圣灵给求他的人吗？”  （路11:11—13）</w:t>
      </w:r>
    </w:p>
    <w:p w14:paraId="33EE345B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要将我父所应许的降在你们身上，你们要在城里等候，直到你们领受从上头来的能力。耶稣领他们到伯大尼的对面，就举手给他们祝福。正祝福的时候，他就离开他们，被带到天上去了。他们就拜他，大大地欢喜，回耶路撒冷去，常在殿里称颂神。”  （路24:49—53）</w:t>
      </w:r>
    </w:p>
    <w:p w14:paraId="07E69169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“我要求父，父就另外赐给你们一位保惠师，叫他永远与你们同在，就是真理的圣灵……我不撇下你们为孤儿，我必到你们这里来。”  （约14:16—18）</w:t>
      </w:r>
    </w:p>
    <w:p w14:paraId="2D5A7157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“然而，我将真情告诉你们，我去是与你们有益的；我若不去，保惠师就不到你们这里来；我若去，就差他来。”  （约16:7）</w:t>
      </w:r>
    </w:p>
    <w:p w14:paraId="55ED711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基督拣选我们，是要我们活出他的生命，长成满有基督的身量。若服事规模很大，生命中却没有基督的彰显，所作的工仍可能成为草木禾秸。《太28:18—20》记载，复活的主宣告天上地下所有的权柄都赐给他了，又差遣门徒使万民作他的门徒，奉父、子、圣灵的名施洗，并教导人遵守他所吩咐的一切。</w:t>
      </w:r>
    </w:p>
    <w:p w14:paraId="57285FB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复活的主宣告，天上地下所有的权柄都属于他。我们得着了基督，也就得着了这有权柄的生命。主随后差遣门徒，使万民作他的门徒，并奉父、子、圣灵的名施洗。这表明父、子、圣灵一同完成救赎和差遣的使命。</w:t>
      </w:r>
    </w:p>
    <w:p w14:paraId="47BEC37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是宝座上的神，不是次等的能力。耶稣基督把圣灵与父、子同列；圣灵又称为真理的圣灵、主的灵和基督的灵。主就是那灵。我们高举基督，也当尊荣圣灵，因为复活的基督正借着圣灵与我们同在。《路11:11—13》以父亲把好东西给儿女为例，说明天父更将圣灵给求他的人。</w:t>
      </w:r>
    </w:p>
    <w:p w14:paraId="414CEC4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路11:11—13》说，儿子求鱼，父亲不会拿蛇当鱼给他；求鸡蛋，也不会给他蝎子。人虽然不好，尚且知道拿好东西给儿女，何况天父，岂不更将圣灵给求他的人吗？《路24:49—53》又记载，耶稣应许把父所应许的降在门徒身上，使他们领受从上头来的能力。</w:t>
      </w:r>
    </w:p>
    <w:p w14:paraId="33FA70F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有些教派长期争论圣灵究竟由谁差来：有的强调父差圣灵，有的强调基督差圣灵。把相关经文放在一起，答案就很清楚：父把圣灵赐给求他的人，耶稣也应许把父所应许的降在门徒身上。圣灵由父与子一同差来。</w:t>
      </w:r>
    </w:p>
    <w:p w14:paraId="43869C4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父与子一同差下圣灵，因此圣灵代表父，也代表子。父、子、圣灵之间不存在高低等级。耶稣在升天以前应许圣灵降临，又说父要另外赐下一位保惠师，永远与门徒同在。圣灵来为基督作见证，也使我们在真理中活出基督。</w:t>
      </w:r>
    </w:p>
    <w:p w14:paraId="0362F4D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约14:16—20》说，父要另外赐下一位保惠师，永远与门徒同在；他是真理的圣灵，世人因不见他、也不认识他，就不能接受他。门徒却认识他，因为他常与他们同在，也要在他们里面。主又说，不撇下门徒为孤儿，必到他们这里来；因为他活着，门徒也要活着。世人凭肉眼看不见他，信徒却因得着他的生命而认识他的同在。</w:t>
      </w:r>
    </w:p>
    <w:p w14:paraId="79AAC57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‘因为我活着，你们也要活着’，表明我们得着了基督的生命，他在我们里面活着。耶稣又说，他离去与门徒有益，因为他若不去，保惠师就不到他们这里来；他若去，就差保惠师来。基督升上高天、圣灵降临在我们身上，是救赎计划的一部分；肉身中的耶稣受时间和空间限制，圣灵却不受限制。</w:t>
      </w:r>
    </w:p>
    <w:p w14:paraId="7628A07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若救主只以受空间限制的肉身与人同在，就只能此时在一处、彼时在另一处；圣灵代表基督来到，却无处不在，使每一个信徒都能真实经历复活之主的同在。</w:t>
      </w:r>
    </w:p>
    <w:p w14:paraId="4C0CB05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复活的主没有把权柄当作外在物品交给门徒，而是宣告天上地下所有权柄都属于他。我们得着基督，也就得着这有权柄的生命。随后主差遣门徒使万民作他的门徒，又把父、子、圣灵并列在同一个名里，显明三一真神共同完成救赎和使命。</w:t>
      </w:r>
    </w:p>
    <w:p w14:paraId="06D9CC1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父把圣灵赐给求他的人，子也把父所应许的圣灵降在门徒身上。这不是父、子、圣灵之间的等级关系，也不是彼此竞争的差遣；父与子共同差下圣灵，圣灵来代表父，也代表子，并为基督作见证。高举基督，也必须按真理尊重圣灵的神性和工作。</w:t>
      </w:r>
    </w:p>
    <w:p w14:paraId="214217E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在肉身中与门徒同在时，身体受时间和空间限制；他升上高天以后，圣灵降临，复活的基督便以不受时空限制的方式与众人同在。主说他不撇下门徒为孤儿，必要到他们这里来；因为他活着，我们也要活着。圣灵住在我们里面，就是这应许在新生命中的实际。</w:t>
      </w:r>
    </w:p>
    <w:p w14:paraId="039DA8C4">
      <w:pPr>
        <w:pStyle w:val="4"/>
      </w:pPr>
      <w:bookmarkStart w:id="15" w:name="CH1_S6"/>
      <w:bookmarkStart w:id="16" w:name="_Toc30213"/>
      <w:r>
        <w:t>六、真理的圣灵引导人明白真理</w:t>
      </w:r>
      <w:bookmarkEnd w:id="15"/>
      <w:bookmarkEnd w:id="16"/>
    </w:p>
    <w:p w14:paraId="346DA115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“他既来了，就要叫世人为罪、为义、为审判，自己责备自己。为罪，是因他们不信我；为义，是因我往父那里去，你们就不再见我；为审判，是因这世界的王受了审判。”  （约16:8—11）</w:t>
      </w:r>
    </w:p>
    <w:p w14:paraId="75B2F94B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“他是神荣耀所发的光辉，是神本体的真像，常用他权能的命令托住万有。他洗净了人的罪，就坐在高天至大者的右边。”  （来1:3）</w:t>
      </w:r>
    </w:p>
    <w:p w14:paraId="0BF6BAA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“我还有好些事要告诉你们，但你们现在担当不了。只等真理的圣灵来了，他要引导你们明白一切的真理；因为他不是凭自己说的，乃是把他所听见的都说出来，并要把将来的事告诉你们。”  （约16:12—13）</w:t>
      </w:r>
    </w:p>
    <w:p w14:paraId="4369141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约16:8—11》常被人误解。有人据此祷告，求圣灵把已经洗净的罪再次显明出来；然而圣灵与救赎主是一体的，不会否定基督已经完成的救赎。经文所说的‘为罪’，是因为世人不信基督；‘为义’，是因为基督往父那里去；‘为审判’，是因为这世界的王已经受了审判。</w:t>
      </w:r>
    </w:p>
    <w:p w14:paraId="096AAEC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来1:3》说，基督洗净了人的罪，就坐在高天至大者的右边。圣灵不会与基督为敌，也不会否定宝血已经成就的洁净。《约16:8—11》说明，圣灵使不信的人因不信基督而知罪，又借着信徒所活出的义，见证复活的基督已经回到父那里，并宣告这世界的王已经受了审判。</w:t>
      </w:r>
    </w:p>
    <w:p w14:paraId="3B7338E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降在我们身上，使我们活出基督的生命，也活出义的生命。圣灵所显明的审判，是这世界的王和黑暗权势已经受了审判。因此，《约16:8—11》所说的为罪、为义、为审判，都必须在基督已经完成的救赎中理解。</w:t>
      </w:r>
    </w:p>
    <w:p w14:paraId="6A8E5F2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真理的圣灵不是凭自己说，乃是把所听见的说出来，也把将来的事告诉人。耶稣告诉门徒，他们当时还有许多事担当不了；圣灵来了，就引导他们进入一切真理。保罗后来领受许多启示，新约教会的建立和信徒生活的教导也由此展开。圣灵来为基督作见证，我们也在圣灵里为基督复活作见证。</w:t>
      </w:r>
    </w:p>
    <w:p w14:paraId="46B634B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与圣灵同为基督作见证。要活出与圣灵合一的生活，就必须认识基督、亲近圣灵，并更多认识圣灵；不认识他，就无法与他同工。‘与圣灵同工的新生活’所展开的真理会逐步深入，因为它进入生命和神奥秘的实际，需要人持续领受并成长。</w:t>
      </w:r>
    </w:p>
    <w:p w14:paraId="61D2DF2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些真理进入生命和神奥秘的领域，不是听过便算的知识。我们要作有心的人，为真理打那美好的仗，付上时间成长，真实地为主而活。有人愿意一同领受、一同成长，是我服事中的幸福；我也相信，这生命的福音必广传并造就许多人，成为这个世代的祝福。</w:t>
      </w:r>
    </w:p>
    <w:p w14:paraId="590BA94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约16:8—11》不可解释成圣灵不断揭露已经蒙基督宝血洗净之人的罪。为罪，是因世人不信基督；为义，是因基督往父那里去，而圣灵住在信徒里面，使人活出义的生命；为审判，是因这世界的王已经受了审判。圣灵与救赎主完全合一，不会否定基督已经成就的洁净。</w:t>
      </w:r>
    </w:p>
    <w:p w14:paraId="6421397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还有许多事要告诉门徒，但他们当时担当不了；真理的圣灵来了，就引导人进入一切真理。保罗后来所得的丰富启示，以及新约教会和信徒生活的展开，都显明圣灵继续把基督启示出来。与圣灵同工，必须不断认识基督、亲近圣灵，并在真理中活出合一的生活。</w:t>
      </w:r>
    </w:p>
    <w:p w14:paraId="709CA897">
      <w:pPr>
        <w:pStyle w:val="3"/>
        <w:pageBreakBefore/>
      </w:pPr>
      <w:bookmarkStart w:id="17" w:name="CH2"/>
      <w:bookmarkStart w:id="18" w:name="_Toc4251"/>
      <w:r>
        <w:t>第二章  被圣灵引导的日常生活</w:t>
      </w:r>
      <w:bookmarkEnd w:id="17"/>
      <w:bookmarkEnd w:id="18"/>
    </w:p>
    <w:p w14:paraId="34282149">
      <w:pPr>
        <w:pStyle w:val="4"/>
      </w:pPr>
      <w:bookmarkStart w:id="19" w:name="CH2_S1"/>
      <w:bookmarkStart w:id="20" w:name="_Toc12917"/>
      <w:r>
        <w:t>一、靠圣灵入门，也靠圣灵生活</w:t>
      </w:r>
      <w:bookmarkEnd w:id="19"/>
      <w:bookmarkEnd w:id="20"/>
    </w:p>
    <w:p w14:paraId="39779848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“你们既靠圣灵入门，如今还靠肉身成全吗？你们是这样的无知吗？”  （加3:3）</w:t>
      </w:r>
    </w:p>
    <w:p w14:paraId="6AE39C65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“因为凡被神的灵引导的，都是神的儿子。”  （罗8:14）</w:t>
      </w:r>
    </w:p>
    <w:p w14:paraId="610E19E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基督不断地启示他自己，这位神不断向我们显明他自己。我们正在与复活的基督同在；他借着圣灵生了我们。圣经说，我们是靠圣灵入门的人。既靠圣灵入门，就不再靠肉体成全，也不再靠肉体活出神的义。我们今天所活出的是神的义；神的义就是基督。</w:t>
      </w:r>
    </w:p>
    <w:p w14:paraId="2E9E15D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说因信称义，实际也是因信成义——成为了义。我们得着了新生命，得着了义的生命；这义就是毫无玷污、无可指责。有的译本把它表达为：所有罪债一笔勾销。无论如何，我们所得着的是基督的生命。前面已经说明，圣灵降临在我们身上。</w:t>
      </w:r>
    </w:p>
    <w:p w14:paraId="033B21E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五旬节时，圣灵降临在使徒身上；今天，圣灵也降临在我们身上。圣灵降临在使徒身上，使基督复活的生命被显明、被彰显。每一个被圣灵充满的人，活着都不再是自己，而是活出基督复活的生命。我们也当如此，不可忽略圣灵降临在我们身上的目的。许多人追求圣灵充满，是为得着恩膏和能力。我早年也曾跟随一群人操练等候圣灵：安静坐下，把手放在腿上或举起，手心向上，专心等候。</w:t>
      </w:r>
    </w:p>
    <w:p w14:paraId="61FCB74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等候一会儿，心安静下来，有人便感到后背、手或肩膀发热，彼此询问有没有感觉。然而，得着圣灵能力的目的，是把这能力活出来。我们今天才明白：圣灵显在我们身上，为的是彰显一个生命，就是基督的生命。圣灵与我们同在，我们便开始了被圣灵引导、带领和开启的生活。</w:t>
      </w:r>
    </w:p>
    <w:p w14:paraId="015BB0A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只有被圣灵带领、开启，所传讲的道才有生命的滋味。知识的言语能使听见的人直接得益处。一次，圣灵启示我，有一个人牙疼；我便照所领受的说出话来，吩咐他咬住疼痛的部位，奉耶稣基督的名让圣灵洁净牙齿。这就是知识的言语。在聚会中，我也曾说出许多知识的言语，使人惊讶：‘我的事，他怎么知道？’</w:t>
      </w:r>
    </w:p>
    <w:p w14:paraId="26F5193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些都不是人的本领，而是圣灵要显明耶稣基督的慈爱，让我们知道主耶稣基督与我们同工；也是圣灵要医治人，或显明有人已经得了医治。因此，我们所过的是被圣灵充满、引导和启示的生活，也就是满有圣灵的生活。凡被神的灵引导的，都是神的儿子。</w:t>
      </w:r>
    </w:p>
    <w:p w14:paraId="31C9BFC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被圣灵引导的生活，使我们顺从圣灵，不再凭老旧的肉体和经验活着。有些传道人像机器人一样，上一代讲什么，他也讲什么，缺少新的启示和亮光；站在讲台上，仿佛只是在宣读文章。我也曾听过一场公开传讲，讲员衣着整齐，设备和场地都很齐全，却听不出与圣灵同在的实际。</w:t>
      </w:r>
    </w:p>
    <w:p w14:paraId="7D6A845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知识不能真正把人带到神面前。人参加一次聚会，却没有与真神相遇，那只是知识的聚集。我们所过的日子，是与神同在、与神同行的日子；每一个人开始的生活，都应是被圣灵带领的生活，也就是圣灵的生活。我们要表达圣灵，体贴里面的圣灵。圣灵来是为基督作见证，所以，要与圣灵配合，就必须认识基督，晓得他复活的大能。</w:t>
      </w:r>
    </w:p>
    <w:p w14:paraId="22A4D69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离开圣灵，人就不能过真实的属灵生活。神的话需要反复思想，直到刻在人的心思里，使人时刻与神同在。无论文字、言语或日常生活的见证，目的始终是使人认识基督，晓得他复活的大能，并在圣灵里活出这生命。</w:t>
      </w:r>
    </w:p>
    <w:p w14:paraId="2315FAC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人越认识基督，就越能与圣灵同工。圣灵与谁同在，谁就活出基督的生命。今天圣灵与你我同在，你我也要活出基督的生命。</w:t>
      </w:r>
    </w:p>
    <w:p w14:paraId="0344E504">
      <w:pPr>
        <w:pStyle w:val="4"/>
      </w:pPr>
      <w:bookmarkStart w:id="21" w:name="CH2_S2"/>
      <w:bookmarkStart w:id="22" w:name="_Toc27972"/>
      <w:r>
        <w:t>二、与基督同复活，成为圣灵的殿</w:t>
      </w:r>
      <w:bookmarkEnd w:id="21"/>
      <w:bookmarkEnd w:id="22"/>
    </w:p>
    <w:p w14:paraId="309D9EF4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“岂不知你们的身子就是圣灵的殿吗？这圣灵是从神而来，住在你们里头的；并且你们不是自己的人。”  （林前6:19）</w:t>
      </w:r>
    </w:p>
    <w:p w14:paraId="23296764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“但与主联合的，便是与主成为一灵。”  （林前6:17）</w:t>
      </w:r>
    </w:p>
    <w:p w14:paraId="6A4A5A83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“我与父原为一。”  （约10:30）</w:t>
      </w:r>
    </w:p>
    <w:p w14:paraId="287A07CC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“我在父里面，父在我里面，你不信吗？我对你们所说的话，不是凭着自己说的，乃是住在我里面的父作他自己的事。”  （约14:10）</w:t>
      </w:r>
    </w:p>
    <w:p w14:paraId="78E422BC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“哪知他为我们的过犯受害，为我们的罪孽压伤；因他受的刑罚，我们得平安；因他受的鞭伤，我们得医治。”  （赛53:5）</w:t>
      </w:r>
    </w:p>
    <w:p w14:paraId="58A508AD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“基督既为我们受了咒诅，就赎出我们脱离律法的咒诅；因为经上记着：‘凡挂在木头上都是被咒诅的。’”  （加3:13）</w:t>
      </w:r>
    </w:p>
    <w:p w14:paraId="747C46E4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“然而，叫耶稣从死里复活者的灵若住在你们心里，那叫基督耶稣从死里复活的，也必借着住在你们心里的圣灵，使你们必死的身体又活过来。”  （罗8:11）</w:t>
      </w:r>
    </w:p>
    <w:p w14:paraId="00A5285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父、子、圣灵始终一同作工。我们借着耶稣基督，在圣灵的引导中与父合一，也从这种生命关系中看见自己的生命样式。耶稣说，他与父原为一；他在父里面，父也在他里面；他所说的话不是凭自己说，乃是住在他里面的父作自己的事。今天我们与主成为一灵，也要在圣灵里活出同样合一的生命。</w:t>
      </w:r>
    </w:p>
    <w:p w14:paraId="535A352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主就是那灵；圣灵来代表并彰显基督。圣灵是从宝座而来的神，今天与我们同在，也住在我们里面；我们的身体因此成为圣灵的殿。圣灵住在我们里面，是因为我们与基督同死、同埋葬、同复活，已经得着新生命。</w:t>
      </w:r>
    </w:p>
    <w:p w14:paraId="3B9D90C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基督从死里复活，生了我们，使我们得着他的生命，也使新造的人有了承受圣灵的资格。他在十字架上代替我们：因他受鞭伤，我们得医治；因他受刑罚，我们得平安；他担当羞辱，使我们得荣耀；他替我们受咒诅，使我们得祝福；他替我们受死，使我们得着新生命。因此，我们在基督里已经得着新生命，并且圣灵住在我们里面。</w:t>
      </w:r>
    </w:p>
    <w:p w14:paraId="67DD62B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在基督里重生时，圣灵就住在我们里面。新造的人得着基督的生命，也有了承受圣灵的资格。我们与基督一同复活，神便在我们身上显明叫死人复活的大能；我们的身体也成为圣灵的殿。这位全能的神今天就在我们里面。</w:t>
      </w:r>
    </w:p>
    <w:p w14:paraId="7A71CF3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位全能的神与我们同在，我们可以随时在真理中与圣灵交通。离开真理谈圣灵，容易把人的想法误称为圣灵的话，给人带来恐惧和搅扰。耶稣被圣灵充满后，仍在真理中受圣灵引导；他被带到旷野受试探，也始终以神的话得胜。</w:t>
      </w:r>
    </w:p>
    <w:p w14:paraId="50DE9D6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在旷野受四十天试探，却完全得胜，因为他在每一个试探面前都表达真理。我们今天与圣灵合一，所过的是属灵的生活，所活的是基督、救赎主的生命。因此，我们要离开凭肉体生活的方式，把自己与圣灵亲密合一的关系活出来。</w:t>
      </w:r>
    </w:p>
    <w:p w14:paraId="2F6AE28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基督替我们受鞭伤，使我们得着医治；替我们受刑罚，使我们得着平安；替我们受羞辱，使我们得着荣耀；替我们受咒诅，使我们得着祝福；替我们受死，使我们得着新生命。我们与基督一同复活，就有了承受圣灵的资格；新造的人已经成为圣灵的殿。</w:t>
      </w:r>
    </w:p>
    <w:p w14:paraId="34E79BF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住在我们里面，我们可以随时与他交谈，却必须在真理中与他交谈。离开真理而声称是圣灵说话，容易产生恐惧、混乱和错误的引导。圣灵是真理的圣灵，他的引导与基督、与圣经一致；属灵生活越真实，对真理的根基就越不能轻忽。</w:t>
      </w:r>
    </w:p>
    <w:p w14:paraId="7381DE2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被圣灵充满以后，也被圣灵引到旷野，经历四十天试探，并在每一次试探中表达真理而完全得胜。我们与圣灵合一，也是在灵界中生活；所活的是基督、救赎主的生命，因此不能再依靠肉体，必须把与圣灵亲密的关系活出来。</w:t>
      </w:r>
    </w:p>
    <w:p w14:paraId="0241AB22">
      <w:pPr>
        <w:pStyle w:val="4"/>
      </w:pPr>
      <w:bookmarkStart w:id="23" w:name="CH2_S3"/>
      <w:bookmarkStart w:id="24" w:name="_Toc15409"/>
      <w:r>
        <w:t>三、在日常生活中体贴圣灵</w:t>
      </w:r>
      <w:bookmarkEnd w:id="23"/>
      <w:bookmarkEnd w:id="24"/>
    </w:p>
    <w:p w14:paraId="592C498D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“属灵的人能看透万事，却没有一人能看透了他。谁曾知道主的心去教导他呢？但我们是有基督的心了。”  （林前2:15—16）</w:t>
      </w:r>
    </w:p>
    <w:p w14:paraId="74A7DCD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要确信圣灵时刻同在，并在凡事上指教我们。属灵的人在圣灵的光照中参透万事。许多人遇事只按宗教习惯祷告，却没有在平日养成与圣灵同行的生活；真实的同在不是临时求来的，而是在心里对圣灵启示的持续敏锐。</w:t>
      </w:r>
    </w:p>
    <w:p w14:paraId="27BFF41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属灵的人在圣灵的引导中看透万事。有人遇到事情时只摆出属灵的样子，却没有养成与圣灵同行的生活，结果常把本来可以成就的事祷告成了难处，把不可行的事误认为神的带领。我曾把这种现象称为‘成事不足，败事有余的祷告法’。问题不在祷告本身，而在于人对圣灵缺少真实的认识和敏锐。</w:t>
      </w:r>
    </w:p>
    <w:p w14:paraId="0812F21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与圣灵同在不是每天只在固定的一两个时段与神说话，其余时间便把神放在一旁。开口总是求主或圣灵‘与我同在’，却忽略他已经时刻同在，是宗教习惯造成的误区。我们属于圣灵，圣灵也住在我们里面；我们一天二十四小时所过的，都是圣灵里的生活。</w:t>
      </w:r>
    </w:p>
    <w:p w14:paraId="77FC76E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需要在日常生活中训练自己，习惯被圣灵带领，过真实的圣灵生活，使人从我们身上看见基督。身体既是圣灵的殿，我们就要在身体软弱的部位相信并领受圣灵的生命和能力。每天安静亲近圣灵，让圣灵的生命进入肝、肺、肾、心脏和身体各处，身体就会因生命的供应发生改变。</w:t>
      </w:r>
    </w:p>
    <w:p w14:paraId="55C5189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身体既是圣灵的殿，就要凭信心领受圣灵生命的供应。肝、肺、肾、心脏或身体其他部位有软弱时，都可以相信圣灵的生命在其中运行。这样的操练是实际的，会使身体发生改变。生活和服事缺少亮光与启示，常因人没有习惯与圣灵同工；圣灵并非只在所谓的大事上才向人说话。</w:t>
      </w:r>
    </w:p>
    <w:p w14:paraId="1CF3C2D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即使在家做饭、处理家务，圣灵也会指教人，赐下新的创意和引导。他也帮助我们认识配偶、儿女及家人的生命状态，使我们能及时帮助并保护他们，拦阻黑暗权势的工作。与圣灵同行使人在日常生活中多得益处；我们要养成随时亲近他的习惯，从心里向他说：‘圣灵，我爱你。’</w:t>
      </w:r>
    </w:p>
    <w:p w14:paraId="1C4CF1C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当人与圣灵同行成为习惯，就会常有启示和亮光。我的传讲之所以能够不断有新的内容，不是因为翻找题目，而是圣灵在日常生活中赐下亮光。有时我敬拜，有时做饭或与人沟通，一个意念、一节经文或一个主题便清楚出现在心里。圣灵的带领也同样运行在生活和工作中。</w:t>
      </w:r>
    </w:p>
    <w:p w14:paraId="1B6D484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有人以为预备信息必须翻遍圣经，先找出一个题目；我的实际经历却不是这样。我在敬拜、做饭、与父亲通话或帮助有需要的人时，常在安静放松中忽然得着亮光、创意和经文。‘与圣灵同工的新生活’这一主题，也是这样在心里被开启的。</w:t>
      </w:r>
    </w:p>
    <w:p w14:paraId="2FC5559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当时我说完以后没有继续思索，心里却忽然得着‘与圣灵同行的新生活’这一感动，相关经文和内容随即清楚出现。我把主题写下时，已经胸有成竹。我们的生活和工作也可以这样，在圣灵的引导中得着清楚的方向。</w:t>
      </w:r>
    </w:p>
    <w:p w14:paraId="4D10C1D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既是我们的主，就会主动指教我们。属灵的人参透万事，不是遇到每件事情才临时营造一个宗教仪式，而是在日常同在中，心里已经对圣灵的感动敏锐。事情显明时，圣灵便赐下启示，使人知道当作的判断。缺少这种同在，祷告也可能被人的观念带偏。</w:t>
      </w:r>
    </w:p>
    <w:p w14:paraId="08AC373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把早晨五点或晚上八点当作唯一与神说话的时间，并在其余时间仿佛与神分开，是对圣灵同在的误解。圣灵二十四小时与我们同在；我们属他，他也属于我们。祷告不是把一位缺席的神请来，而是在已经赐下的同在中，持续领受、回应并顺服。</w:t>
      </w:r>
    </w:p>
    <w:p w14:paraId="5C4DE96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住在身体里，身体就是圣灵的殿。我们可以按身体的需要宣告圣灵进入肝、肺、肾脏、心脏或患病之处，相信使基督从死里复活的灵也使必死的身体活过来。基督已经赐下医治，我们所作的是凭信心相信、领受，并非求一位尚未来到的圣灵临近。</w:t>
      </w:r>
    </w:p>
    <w:p w14:paraId="29BF364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在家做饭、料理家务、与配偶和儿女相处时，圣灵同样指教人，赐下新的创意和引导。他使我们看见家人的生命状态，及时帮助并保护他们，拦阻黑暗权势的工作。与圣灵同工不是只在重大服事中发生，而是贯穿家庭、工作和一切日常关系。</w:t>
      </w:r>
    </w:p>
    <w:p w14:paraId="56953B6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在预备信息时，我常常不是焦虑地寻找题目，而是在敬拜、做饭、与家人通话或帮助有需要的人时放松在神面前。一个亮光、一处经文或一个清楚的意念会忽然出现，相关内容也随之展开。‘与圣灵同行的新生活’这一主题，就是这样临到心里；这经历说明，圣灵也在人的生活和工作中赐下方向与创新。</w:t>
      </w:r>
    </w:p>
    <w:p w14:paraId="4E21B503">
      <w:pPr>
        <w:pStyle w:val="4"/>
      </w:pPr>
      <w:bookmarkStart w:id="25" w:name="CH2_S4"/>
      <w:bookmarkStart w:id="26" w:name="_Toc28689"/>
      <w:r>
        <w:t>四、圣灵显明神为人预备的丰盛</w:t>
      </w:r>
      <w:bookmarkEnd w:id="25"/>
      <w:bookmarkEnd w:id="26"/>
    </w:p>
    <w:p w14:paraId="7E4E7F3C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如经上所记：‘神为爱他的人所预备的，是眼睛未曾看见，耳朵未曾听见，人心也未曾想到的。’只有神借着圣灵向我们显明了，因为圣灵参透万事，就是神深奥的事也参透了……我们所领受的，并不是世上的灵，乃是从神来的灵，叫我们能知道神开恩赐给我们的事。”  （林前2:9—12）</w:t>
      </w:r>
    </w:p>
    <w:p w14:paraId="664B3E7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与我们同在，使我们有生命的活力，也能在生活和工作中创新，表达天国的智慧和属天的生命。《林前2:9—12》说明，神为爱他的人所预备的，超过眼睛所见、耳朵所听和人心所想，惟有圣灵向我们显明；圣灵参透万事，也参透神深奥的事，使我们知道神开恩赐给我们的事。</w:t>
      </w:r>
    </w:p>
    <w:p w14:paraId="70851D4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神在基督里为我们预备的一切美好，都由圣灵向我们显明，因为圣灵参透万事。与圣灵亲密相交，必须重视方言祷告和在灵里的祷告；当心里相信自己在圣灵里，也相信圣灵在身上运行，就能在信心中与他同工。</w:t>
      </w:r>
    </w:p>
    <w:p w14:paraId="0F7E054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的同在有时使人感到他如鸽子般轻柔地运行。我们所领受的不是世上的灵，而是从神来的灵，使我们知道神开恩赐给我们的事。圣灵把神的奥秘向我们敞开；他真实地住在我们里面，也进入我们的家庭，使我们开始在圣灵里过全新的生活，并在属灵的光照中看透万事。</w:t>
      </w:r>
    </w:p>
    <w:p w14:paraId="156F8A3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缺少属灵的分辨会使人受损，因为不能看透事情，便容易落入人的圈套。我们要养成敏锐于圣灵在心里说话的习惯：一个感动、一道亮光或一个启示，常伴随着里面的喜乐和平安。除了借神的话认识基督，也要被圣灵引导、充满，活在启示的大能中，才能把基督活着的生命彰显出来。</w:t>
      </w:r>
    </w:p>
    <w:p w14:paraId="02B1E71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些例子表明，圣灵向人启示的中心始终是基督。今天圣灵仍向我们显明基督，使我们活出全新而大有能力的生命。若所领受的内容离开基督或与圣经相矛盾，就必须谨慎分辨；一时不能明白的，也应暂时放下，不可贸然当作从神而来的话。</w:t>
      </w:r>
    </w:p>
    <w:p w14:paraId="4CDF4AF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神为爱他的人所预备的，是眼睛未曾看见、耳朵未曾听见、人心也未曾想到的；只有圣灵把这些丰盛向人显明。圣灵参透万事，连神深奥的事也参透了。我们能知道基督里已经赐下的美好，不是凭属世的推理，而是因为从神来的灵开启我们。</w:t>
      </w:r>
    </w:p>
    <w:p w14:paraId="26D57C0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在灵里祷告的前提，是心里相信自己已经在圣灵里，也相信圣灵正在自己身上运行。圣灵的同在真实而可认识，他把神开恩赐给我们的事显明出来，使人进入全新的生活。这样的生活使人得着属天的活力、智慧和创造力，并把基督活着的生命彰显出来。</w:t>
      </w:r>
    </w:p>
    <w:p w14:paraId="7CFAF6F6">
      <w:pPr>
        <w:pStyle w:val="4"/>
      </w:pPr>
      <w:bookmarkStart w:id="27" w:name="CH2_S5"/>
      <w:bookmarkStart w:id="28" w:name="_Toc22119"/>
      <w:r>
        <w:t>五、属于圣灵，敏锐分辨</w:t>
      </w:r>
      <w:bookmarkEnd w:id="27"/>
      <w:bookmarkEnd w:id="28"/>
    </w:p>
    <w:p w14:paraId="332F6A7C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“体贴肉体的，就是死；体贴圣灵的，乃是生命、平安。”  （罗8:6）</w:t>
      </w:r>
    </w:p>
    <w:p w14:paraId="2542E571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“如果神的灵住在你们心里，你们就不属肉体，乃属圣灵了。人若没有基督的灵，就不是属基督的。”  （罗8:9）</w:t>
      </w:r>
    </w:p>
    <w:p w14:paraId="70403CAA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“不要叫神的圣灵担忧；你们原是受了他的印记，等候得赎的日子来到。”  （弗4:30）</w:t>
      </w:r>
    </w:p>
    <w:p w14:paraId="6F80D1F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在服事中重视分辨诸灵。面对一个人或进入一个环境时，我首先留意灵里的感受；若察觉邪灵或不好的影响，便奉主的名命令其离开。人所说的话会表达他里面所受的影响，因此，对带着邪灵搅扰的人所说的话，需要格外谨慎分辨。信徒应当表达圣灵。</w:t>
      </w:r>
    </w:p>
    <w:p w14:paraId="0FCADBB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有些人外表显得聪明，里面却仍受黑暗权势影响。我们在世上过的是神儿子的生活，要体贴圣灵，并在基督的生命中成长。所谓肉体，包括属世的生活观念和思想；这些观念受局限、没有属天的能力。神带领亚伯拉罕向东西南北观看，又纵横走遍那地，显明属灵生命不是退缩，而是在信心中不断扩张。</w:t>
      </w:r>
    </w:p>
    <w:p w14:paraId="2F26475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属灵的生活就是不依靠肉体，不受属世观念辖制，而是体贴圣灵；体贴圣灵的乃是生命、平安。《罗8:9》说，神的灵住在我们里面，我们就不属肉体，乃属圣灵；人若没有基督的灵，就不是属基督的。圣灵也是基督的灵，他住在我们里面，为基督作见证。</w:t>
      </w:r>
    </w:p>
    <w:p w14:paraId="750E2BB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基督的灵、使基督从死里复活的灵住在我里面。我是被圣灵膏抹的，有圣灵的同在，也有圣灵所赐的启示和亮光。圣灵开启我，我就得着属天的智慧，更深认识生命和基督。我与圣灵合一，今天所过的是基督的生活，也是圣灵的生活；老旧的我已经与基督同死，我不再属于肉体。</w:t>
      </w:r>
    </w:p>
    <w:p w14:paraId="4D6D22A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老旧的人已经死去，因此，我们不再过使圣灵担忧的生活，而要持续被圣灵带领、被圣灵开启。</w:t>
      </w:r>
    </w:p>
    <w:p w14:paraId="564949A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的感动往往细微，却伴随着里面的亮光、喜乐和平安。一个人若不在属灵分辨上成长，就容易被人的话和属世的圈套伤害。我在服事中首先留意灵里的感受；察觉邪灵或不好的影响时，便奉主的名命令其离开。分辨诸灵不是猜测别人，而是在圣灵里判断所表达的源头。</w:t>
      </w:r>
    </w:p>
    <w:p w14:paraId="6B338E6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属肉体不只指外在行为，也包括属世、受局限而没有属天能力的思想。神叫亚伯拉罕向东西南北观看并纵横走遍那地，说明属灵生活不是退缩，而是在信心中扩张。体贴肉体带来死，体贴圣灵却是生命和平安；神的灵住在我们里面，我们便不再属于肉体，乃属于圣灵。</w:t>
      </w:r>
    </w:p>
    <w:p w14:paraId="32B1FCEE">
      <w:pPr>
        <w:pStyle w:val="4"/>
      </w:pPr>
      <w:bookmarkStart w:id="29" w:name="CH2_S6"/>
      <w:bookmarkStart w:id="30" w:name="_Toc12721"/>
      <w:r>
        <w:t>六、像西面一样随从圣灵</w:t>
      </w:r>
      <w:bookmarkEnd w:id="29"/>
      <w:bookmarkEnd w:id="30"/>
    </w:p>
    <w:p w14:paraId="6E26D29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“在耶路撒冷有一个人名叫西面；这人又公义又虔诚，素常盼望以色列的安慰者来到，又有圣灵在他身上。他得了圣灵的启示，知道自己未死以前，必看见主所立的基督。他受了圣灵的感动，进入圣殿。”  （路2:25—27）</w:t>
      </w:r>
    </w:p>
    <w:p w14:paraId="3E634F21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西面就用手接过他来，称颂神说：‘主啊！如今可以照你的话，释放仆人安然去世；因为我的眼睛已经看见你的救恩，就是你在万民面前所预备的，是照亮外邦人的光，又是你民以色列的荣耀。’孩子的父母因这论耶稣的话就希奇。西面给他们祝福，又对孩子的母亲马利亚说：‘这孩子被立，是要叫以色列中许多人跌倒，许多人兴起；又要作毁谤的话柄，叫许多人心里的意念显露出来；你自己的心也要被刀刺透。’”  （路2:28—35）</w:t>
      </w:r>
    </w:p>
    <w:p w14:paraId="04813A0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路2:25—35》记载西面的经历。他又公义又虔诚，素常盼望以色列的安慰者来到，并有圣灵在他身上。圣灵启示他，未死以前必看见主所立的基督；他受圣灵感动进入圣殿，正遇见耶稣的父母抱着孩子进来，照律法的规矩办理。西面所盼望的，正是人类的救赎主。</w:t>
      </w:r>
    </w:p>
    <w:p w14:paraId="1EDFE9D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西面带着盼望等候救赎主，因此得着圣灵启示，并在圣灵感动下进入圣殿，亲眼看见耶稣。他把孩子接过来称颂神，说自己的眼睛已经看见神的救恩，就是照亮外邦人的光和以色列的荣耀。耶稣的父母因这些话感到希奇，随后西面又在圣灵里说出关于耶稣和马利亚的预言。</w:t>
      </w:r>
    </w:p>
    <w:p w14:paraId="1095E27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路2:34—35》说，这孩子被立，是要叫以色列中许多人跌倒、许多人兴起，又要作毁谤的话柄，使许多人心里的意念显露出来；马利亚自己的心也要被刀刺透。这是圣灵借着西面说出的先知性话语，也包含知识的言语。人若习惯被圣灵引导，就能在圣灵的带领中说话、写作，所领受的话会像水流一样自然地涌流出来。</w:t>
      </w:r>
    </w:p>
    <w:p w14:paraId="3F0C312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若习惯被圣灵引导，所说的话就会带着亮光和启示；即使对家人说话，也能使人重新得力，得着能力、智慧和信心。与圣灵同行，是与神同行、与神合一并彰显基督生命的全新生活。我们要反复领受这些真理，在真理中一同成长。</w:t>
      </w:r>
    </w:p>
    <w:p w14:paraId="3ABE278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西面素常盼望以色列的安慰者来到，又有圣灵在他身上。他先得着圣灵启示，知道未死以前必看见基督；随后受圣灵感动进入圣殿，正遇见耶稣的父母抱着孩子进来。盼望、启示和顺服在这里连成一体，使他亲眼看见神所预备的救恩。</w:t>
      </w:r>
    </w:p>
    <w:p w14:paraId="7EC1710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习惯被圣灵引导的人，也会在圣灵引导下说话和写作。亮光和启示可以像水流一样从口中和笔下流出，甚至对家人所说的话，也能使人重新得力，得着能力、智慧和信心。这是与神同行、与神合一，并彰显基督生命的实际生活。</w:t>
      </w:r>
    </w:p>
    <w:p w14:paraId="13E7AFE3">
      <w:pPr>
        <w:pStyle w:val="3"/>
        <w:pageBreakBefore/>
      </w:pPr>
      <w:bookmarkStart w:id="31" w:name="CH3"/>
      <w:bookmarkStart w:id="32" w:name="_Toc30821"/>
      <w:r>
        <w:t>第三章  圣灵为基督作见证</w:t>
      </w:r>
      <w:bookmarkEnd w:id="31"/>
      <w:bookmarkEnd w:id="32"/>
    </w:p>
    <w:p w14:paraId="72885499">
      <w:pPr>
        <w:pStyle w:val="4"/>
      </w:pPr>
      <w:bookmarkStart w:id="33" w:name="CH3_S1"/>
      <w:bookmarkStart w:id="34" w:name="_Toc20547"/>
      <w:r>
        <w:t>一、见证圣灵真实的工作</w:t>
      </w:r>
      <w:bookmarkEnd w:id="33"/>
      <w:bookmarkEnd w:id="34"/>
    </w:p>
    <w:p w14:paraId="0F8F19D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与圣灵同工的新生活，需要我们继续认识圣灵。越多认识圣灵，就越能更好地被圣灵引导。前面已经说明圣灵如何带领我们；当时圣灵也向我说话，我便把所领受的话说了出来：有一个人牙齿疼痛，要咬住疼痛的部位，并凭信心宣告圣灵进入，牙齿就会得着恢复。</w:t>
      </w:r>
    </w:p>
    <w:p w14:paraId="2A520E5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赵素芝姐妹当时牙齿疼痛，便照着所领受的指示咬住疼痛部位，凭信心反复宣告‘圣灵进入’。疼痛随即消失，牙齿完全恢复。她把荣耀归给基督；这见证所显明的，不是人的能力，而是救赎主借圣灵真实同在并施行医治。</w:t>
      </w:r>
    </w:p>
    <w:p w14:paraId="301EB45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个见证显明，圣灵代表基督，是与我们同在的活神；他随时说话，印证许多事情。随后，我又领受有人颈部活动时会发出响声，便照所领受的吩咐那人用手捏住颈部，由下向上拉动五至七次，并宣告会得恢复。这事工不是人的事工，而是神的事工，是救赎主与我们同在、亲自作事的事工。</w:t>
      </w:r>
    </w:p>
    <w:p w14:paraId="31A8037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正如主曾与使徒同工，今天救赎主也与我们同工。圣灵作事，就是彰显基督、表达基督。梁洪波姐妹的右手大拇指关节疼痛数月，不敢弯曲；她明白身体有病时可以凭信心宣告圣灵进入患处，便在方言祷告中开始操练。</w:t>
      </w:r>
    </w:p>
    <w:p w14:paraId="229AC15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她在方言祷告中宣告：‘圣灵进入我的大拇指关节里。’说完以后，关节立刻能够活动、弯曲，不再疼痛。她为恢复得如此迅速而惊叹，并把感谢归给神。这见证说明，真理需要凭信心领受，也需要在实际处境中行出来；人凭信心回应，就会经历神的作为。</w:t>
      </w:r>
    </w:p>
    <w:p w14:paraId="5E8FDD0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若不是从神那里领受，我就不会说出来；既然领受并说出来，就一定会给人带来帮助。主就是那灵；主的灵在哪里，那里就得以自由。我们今天所过的是基督的生活。圣灵的彰显，把基督的生命在我们身上显明出来；使徒们领受圣灵的充满与同在，也都活出了基督大能的生命。</w:t>
      </w:r>
    </w:p>
    <w:p w14:paraId="0AC9B046">
      <w:pPr>
        <w:pStyle w:val="4"/>
      </w:pPr>
      <w:bookmarkStart w:id="35" w:name="CH3_S2"/>
      <w:bookmarkStart w:id="36" w:name="_Toc25513"/>
      <w:r>
        <w:t>二、从主的灵变成主的形状</w:t>
      </w:r>
      <w:bookmarkEnd w:id="35"/>
      <w:bookmarkEnd w:id="36"/>
    </w:p>
    <w:p w14:paraId="13C7AEA8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“主就是那灵；主的灵在哪里，那里就得以自由。我们众人既然敞着脸得以看见主的荣光，好像从镜子里返照，就变成主的形状，荣上加荣，如同从主的灵变成的。”  （林后3:17—18）</w:t>
      </w:r>
    </w:p>
    <w:p w14:paraId="5B45F49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后3:17—18》说，主就是那灵；主的灵在哪里，那里就得以自由。我们敞着脸看见主的荣光，就变成主的形状，荣上加荣，如同从主的灵变成的。这里清楚显明主与圣灵的合一：圣灵把我们里面基督的形像彰显出来，使我们反照主的荣光，并在荣耀中变成他的样式。</w:t>
      </w:r>
    </w:p>
    <w:p w14:paraId="6E4CB2A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另有译本把《林后3:18》表达为：信主的人脸上没有蒙着帕子，可以敞着脸瞻仰并反照主无上的荣光，自己也渐渐变成主的形状，荣上加荣。这是主的灵所作的奇功。圣灵降在我们身上，使基督的生命样式在我们里面成形；我们得着属天的生命，也要活出属天的生命样式。</w:t>
      </w:r>
    </w:p>
    <w:p w14:paraId="3516047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还有一个见证。一位我所敬爱的牧师，她的儿子患了肺血栓，呼吸困难，医院的专家认为抢救希望渺茫。她请我为孩子祷告；当时我在飞机上，仍凭信心为他祷告。后来她见证，孩子从死亡边缘得着恢复。这个见证不是荣耀人的名，而是显明一切神迹都是住在我们里面的基督所作，是圣灵把基督的生命彰显出来。</w:t>
      </w:r>
    </w:p>
    <w:p w14:paraId="6B923AF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那位牧师见证说，医生认为她儿子已经没有生还希望，但她依靠神，儿子从死亡边缘得着恢复，荣耀归给主。这些见证不是为荣耀任何人的名。有人称我为先知，重要的却是先知的生命住在我里面，也住在每一个新造的人里面。每一个新造的人都得着基督的生命，因此都有先知、君王和祭司的身份，并要在与神同在的生活中活出来。</w:t>
      </w:r>
    </w:p>
    <w:p w14:paraId="3FCE907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我们必须清楚自己是谁，也要清楚住在我们里面的是谁。基督的生命借着圣灵在我们身上彰显；我们所依靠的不是自己，乃是住在里面并运行在身上的圣灵。</w:t>
      </w:r>
    </w:p>
    <w:p w14:paraId="46BD63B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降在我们身上，不只是赐下外在能力，更使基督的形像在我们里面成形。我们敞着脸瞻仰并反照主的荣光，就渐渐变成主的形状，荣上加荣。属天的生命与属天的生命样式不可分开；所得的生命必须在性情、言语和作为中被显明。</w:t>
      </w:r>
    </w:p>
    <w:p w14:paraId="6068AAD1">
      <w:pPr>
        <w:pStyle w:val="4"/>
      </w:pPr>
      <w:bookmarkStart w:id="37" w:name="CH3_S3"/>
      <w:bookmarkStart w:id="38" w:name="_Toc15274"/>
      <w:r>
        <w:t>三、在三一真神的合一中认识圣灵</w:t>
      </w:r>
      <w:bookmarkEnd w:id="37"/>
      <w:bookmarkEnd w:id="38"/>
    </w:p>
    <w:p w14:paraId="522E7750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“但与主联合的，便是与主成为一灵。”  （林前6:17）</w:t>
      </w:r>
    </w:p>
    <w:p w14:paraId="29F615F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“我与父原为一。”  （约10:30）</w:t>
      </w:r>
    </w:p>
    <w:p w14:paraId="74A129AA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“耶稣说：‘我就是道路、真理、生命；若不借着我，没有人能到父那里去。’……‘我在父里面，父在我里面，你不信吗？我对你们所说的话，不是凭着自己说的，乃是住在我里面的父作他自己的事。’”  （约14:6、10）</w:t>
      </w:r>
    </w:p>
    <w:p w14:paraId="59C20D2F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“道成了肉身，住在我们中间，充充满满地有恩典有真理……律法本是借着摩西传的；恩典和真理都是由耶稣基督来的。从来没有人看见神，只有在父怀里的独生子将他表明出来。”  （约1:14、17—18）</w:t>
      </w:r>
    </w:p>
    <w:p w14:paraId="7987B83D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“这借着水和血而来的，就是耶稣基督；不是单用水，乃是用水又用血，并且有圣灵作见证，因为圣灵就是真理。”  （约一5:6）</w:t>
      </w:r>
    </w:p>
    <w:p w14:paraId="74C711D2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“但我要从父那里差保惠师来，就是从父出来真理的圣灵；他来了，就要为我作见证。你们也要作见证，因为你们从起头就与我同在。”  （约15:26—27）</w:t>
      </w:r>
    </w:p>
    <w:p w14:paraId="129B549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“因为凡被神的灵引导的，都是神的儿子。”  （罗8:14）</w:t>
      </w:r>
    </w:p>
    <w:p w14:paraId="134C945A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“如果神的灵住在你们心里，你们就不属肉体，乃属圣灵了。人若没有基督的灵，就不是属基督的。”  （罗8:9）</w:t>
      </w:r>
    </w:p>
    <w:p w14:paraId="5A2624C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面对圣灵时，要在真理中认识他。父、子、圣灵原为一；圣经对神属性的启示，也帮助我们认识圣灵。神是慈爱的神，圣灵也彰显神的慈爱；神是医治的神，圣灵也运行医治。圣灵来不是高举自己，乃是代表并彰显基督。</w:t>
      </w:r>
    </w:p>
    <w:p w14:paraId="146E9CD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基督升上高天，圣灵降下来，为真理和基督作见证。我们与主联合，便与主成为一灵；因此，我们也在圣灵里为基督作见证。耶稣说他与父原为一，所以人借着基督认识父，也借着圣灵经历复活基督真实的同在。</w:t>
      </w:r>
    </w:p>
    <w:p w14:paraId="37F85F6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约14:10》说，耶稣在父里面，父也在他里面；他所说的话不是凭自己说，乃是住在他里面的父作自己的事。这显明父与子的合一。人不能越过基督直接认识父，必须借着基督；《约1:17—18》也说明，律法借着摩西传下，恩典和真理由耶稣基督而来，从来没有人看见神，只有父怀里的独生子把父表明出来。</w:t>
      </w:r>
    </w:p>
    <w:p w14:paraId="03DC365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只有父怀里的独生子把父表明出来。人若离开基督，就不能真正认识父；认识了基督，也就认识了父。许多教导反复讲父，却忽略基督，使人仍停留在旧约的观念中，没有进入基督生命的实际。《约1:14》说，道成了肉身，住在我们中间，充充满满地有恩典有真理；我们所看见的荣光，正是父独生子的荣光。</w:t>
      </w:r>
    </w:p>
    <w:p w14:paraId="08342DF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父与子原为一，耶稣基督在父里面，父也在他里面。《约一5:6》又说，圣灵为基督作见证，因为圣灵就是真理。耶稣基督也是真理，是道路、真理、生命；若不借着他，没有人能到父那里去。因此，人不能越过耶稣去认识父，也不能在只讲父的信仰中忽略基督。</w:t>
      </w:r>
    </w:p>
    <w:p w14:paraId="30B9019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约15:26—27》说，耶稣要从父那里差保惠师来，就是从父出来的真理之灵；他来要为基督作见证，门徒也要作见证。父是真实的，耶稣是真理，圣灵也是真理的圣灵。我们与圣灵合一，就在他里面共同为基督作见证。</w:t>
      </w:r>
    </w:p>
    <w:p w14:paraId="0BE6FD7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是从父出来、为基督作见证的真理之灵。《约16:13》说，真理的圣灵来了，要引导人明白一切真理；他不是凭自己说，乃是把所听见的说出来，并把将来的事告诉人。父、子、圣灵不可分割；我们面对圣灵，也就是面对复活基督真实的同在。</w:t>
      </w:r>
    </w:p>
    <w:p w14:paraId="0EC8776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罗8:9》说明，神的灵住在我们心里，我们就不属肉体，乃属圣灵；人若没有基督的灵，就不是属基督的。住在我们里面的圣灵既是真理的圣灵，也是基督的灵。圣灵不仅使我们活出基督的生命，也使我们活出神儿子的身份。基督是受膏者，是神所立的救赎主，也是人类的盼望。</w:t>
      </w:r>
    </w:p>
    <w:p w14:paraId="770AD57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罗8:14》说，凡被神的灵引导的，都是神的儿子。这表明信徒要活出神儿子的生命和样式。耶稣基督被称为奇妙策士、全能的神、永在的父、和平的君；他住在我们里面，我们就要在圣灵的引导中活出基督的生命。《约6:63》又说，叫人活着的乃是灵，主的话就是灵，就是生命。</w:t>
      </w:r>
    </w:p>
    <w:p w14:paraId="3E54B4E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不能越过耶稣直接认识父。道成了肉身，充充满满有恩典有真理；从来没有人看见神，只有父怀里的独生子把父表明出来。若一篇信仰表达只有‘父’，却找不到耶稣和基督，就离开了父亲自设立的道路。认识父与认识圣灵，都必须借着认识基督。</w:t>
      </w:r>
    </w:p>
    <w:p w14:paraId="4AB1F8F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是从父出来的真理之灵，耶稣基督自己又是真理。圣灵来为基督作见证，信徒也在圣灵里与他一同作见证。父、子、圣灵不可分割；圣灵住在我们里面，他既是神的灵，也被称为基督的灵，并使我们活出神儿子的身份和样式。</w:t>
      </w:r>
    </w:p>
    <w:p w14:paraId="0523D601">
      <w:pPr>
        <w:pStyle w:val="4"/>
      </w:pPr>
      <w:bookmarkStart w:id="39" w:name="CH3_S4"/>
      <w:bookmarkStart w:id="40" w:name="_Toc4989"/>
      <w:r>
        <w:t>四、圣灵是基督同在的无限彰显</w:t>
      </w:r>
      <w:bookmarkEnd w:id="39"/>
      <w:bookmarkEnd w:id="40"/>
    </w:p>
    <w:p w14:paraId="4FEB0651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“叫人活着的乃是灵，肉体是无益的。我对你们所说的话就是灵，就是生命。”  （约6:63）</w:t>
      </w:r>
    </w:p>
    <w:p w14:paraId="3860EBA4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“我实实在在地告诉你们，我所作的事，信我的人也要作，并且要作比这更大的事，因为我往父那里去。”  （约14:12）</w:t>
      </w:r>
    </w:p>
    <w:p w14:paraId="4C14A26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神的灵无处不在，并与耶稣基督合一。基督既住在我们里面，圣灵也与我们里面的生命联合；圣灵代表基督，因此我们面对圣灵，不必感到陌生。我把这层意思表达为：‘圣灵是基督的无限量彰显。’耶稣在肉身中服事时受时间和空间限制，圣灵却不受限制。</w:t>
      </w:r>
    </w:p>
    <w:p w14:paraId="68C26D9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基督在肉身中服事时，身体仍受时间和空间的限制；圣灵却不受时空限制，他来到是为基督作见证。我们面对圣灵，就如面对复活的基督，可以与他交谈，领受他的同在和能力。有一位著名牧师在讲台旁放一把椅子，借此提醒自己救主耶稣基督正在现场；他的事工也有神迹奇事随着。</w:t>
      </w:r>
    </w:p>
    <w:p w14:paraId="785277E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位牧师就是韩国的赵镛基牧师。他建立大型教会，服事中有神迹奇事随着。今天我们所面对的是真实活着的救赎主；肉眼虽然看不见他，他却大有能力，能听见我们所说的话，也知道我们心里的意念。我们与主成为一灵，因为我们从灵而生；从灵生的就是灵。</w:t>
      </w:r>
    </w:p>
    <w:p w14:paraId="0961341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从灵生，也由真道而生；圣灵又是真理的圣灵。因此，认识父和认识圣灵，都不能离开对基督的认识。基督把真理活出来，也把父表明出来。我常把所领受的信息及时传递出去，为要使人的心里得着喂养，使人更多认识基督。</w:t>
      </w:r>
    </w:p>
    <w:p w14:paraId="42C1AA0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来为基督作见证。与圣灵同行，需要认识他向人说话的方式。他会用微小的声音或感动轻触人的心，如同拨动琴弦；也会赐下一个短暂的画面、一句话、一个意念或一个清楚的提醒。圣灵的表达简洁、清晰，使人知道他所要显明的事。</w:t>
      </w:r>
    </w:p>
    <w:p w14:paraId="3529F3E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也会赐下一句激动人心的话、一个意念，或在梦中向人显明事情。因此，我常把本子和笔放在身边；若一时无法写下，就先记在手机里，或请师母帮助记录。梦也是神向人说话的一种方式，关系到人的生命道路，需要在真理中认真分辨。</w:t>
      </w:r>
    </w:p>
    <w:p w14:paraId="762AF07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梦有时关系到人的生死和道路。许多人因不认识梦的意义而受损。圣灵也会借着别人向我们说话；这样的言语会与内心的印证和当下的环境相协调，也会带来帮助与平安。胡乱说话、搅乱人心的内容，不是从神来的。</w:t>
      </w:r>
    </w:p>
    <w:p w14:paraId="01780D0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圣灵是基督的无限量彰显。耶稣在肉身中服事时受时空限制，圣灵却不受限制；他为基督作见证，使复活的主能真实地与各处信徒同在。面对圣灵，就如面对基督，可以与他交谈，领受他的同在和能力。</w:t>
      </w:r>
    </w:p>
    <w:p w14:paraId="40DF508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赵镛基牧师在讲台旁放置一把椅子，借此提醒自己：救主耶稣基督此刻就在这里。这个举动的重点不在椅子本身，而在对基督真实同在的意识。肉眼虽然看不见主，他却能听见人的言语，知道心里的意念，并借圣灵继续彰显神迹奇事。</w:t>
      </w:r>
    </w:p>
    <w:p w14:paraId="29D964CA">
      <w:pPr>
        <w:pStyle w:val="4"/>
      </w:pPr>
      <w:bookmarkStart w:id="41" w:name="CH3_S5"/>
      <w:bookmarkStart w:id="42" w:name="_Toc26925"/>
      <w:r>
        <w:t>五、辨认圣灵说话的方式</w:t>
      </w:r>
      <w:bookmarkEnd w:id="41"/>
      <w:bookmarkEnd w:id="42"/>
    </w:p>
    <w:p w14:paraId="3134CB70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“神说一次、两次，世人却不理会。人躺在床上沉睡的时候，神就用梦和夜间的异象，开通他们的耳朵，将当受的教训印在他们心上，好叫人不从自己的谋算，不行骄傲的事，拦阻人不陷于坑里，不死在刀下。”  （伯33:14—18）</w:t>
      </w:r>
    </w:p>
    <w:p w14:paraId="3325480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借着别人说话时，对方可能并不知道我们正在经历什么，所说的话却与实际情况相合，并且不违背圣经。凡违背圣经的话都不可接受。救赎主住在我们里面，持续显明他的慈爱和智慧，使我们稳行高处，得着能力；圣灵也借着我们表达基督、活出基督。</w:t>
      </w:r>
    </w:p>
    <w:p w14:paraId="2433500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时刻带领并帮助我们，不是等人祷告呼求以后才开始工作；他来的使命，就是使基督在我们里面彰显。我们属于基督，基督又是我们的生命，因此我们与神同在，并在真理中得着丰盛。这样的生命注定胜过有余、富足蒙福，也包括返老还童。关键在于持续进入真理，不停止追求。</w:t>
      </w:r>
    </w:p>
    <w:p w14:paraId="1EAA773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些真理越向前展开，内容就越深入。越进入属灵的实际，越需要真实经历；没有经历，就无法把属灵的事说明白。灵界的事不能停留在知识层面，必须在与圣灵亲密相交的生活中被认识。我们要每天渴慕圣灵的爱和同在，并把与他合一的关系实际活出来。</w:t>
      </w:r>
    </w:p>
    <w:p w14:paraId="20714DB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我们的心要习惯与圣灵同在。又真又活的神住在我们里面，他有丰盛的恩典、丰富的慈爱、使死人复活的大能，以及使高山挪开的权柄。我们今天所过的是以马内利的生活。旧约中的人羡慕被神膏抹、被神重用的人；在新约里，这应许已经临到每一个在基督里的人。</w:t>
      </w:r>
    </w:p>
    <w:p w14:paraId="6352041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新约中的光景与旧约不同：我们都被神重用、被圣灵膏抹，并有基督住在里面。这是全新的生命和生活，每一个人都要竭力追求。人不能只说自己蒙福、兴盛、已经称义，生命中却看不见基督、新生命和新生命的大能；否则，旁人便无法从我们身上知道救赎主仍然活着，并住在我们里面。</w:t>
      </w:r>
    </w:p>
    <w:p w14:paraId="2FB519F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若耶稣只被人当作两千年前出现过的历史人物，是十分可悲的。复活的主今天仍与人同在，无处不在，并借着信徒继续改写人类的历史；这才是基督信仰应有的实际。</w:t>
      </w:r>
    </w:p>
    <w:p w14:paraId="0E889CB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常用微小的声音、轻触心弦的感动、短暂的画面或一句清楚有力的话向人表达。他的表达简洁清晰，有时只在心中一闪而过。因此，我常把纸笔放在身边；若一时不能写下，也会先记在手机里，或请身边的人帮助记录，免得所得的亮光被遗忘。</w:t>
      </w:r>
    </w:p>
    <w:p w14:paraId="715BC29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也会借梦境提醒、教导和保护人。梦需要按圣经和基督的真理分辨，不能因其生动便轻率接受。圣灵还会借别人说话，但那话会与人的实际处境相合，使人得帮助，并且不违背圣经；搅乱人心、违背真理的话，不可当作从神而来。</w:t>
      </w:r>
    </w:p>
    <w:p w14:paraId="00A2399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救赎主住在我们里面，总是显明自己的慈爱和智慧，使人稳行高处、大得能力。圣灵不是等人呼求以后才开始帮助；他来的使命就是使基督在我们里面彰显。我们已经属于基督，基督也已经成为我们的生命，因此要在已经赐下的同在中敏锐回应。</w:t>
      </w:r>
    </w:p>
    <w:p w14:paraId="656302B5">
      <w:pPr>
        <w:pStyle w:val="4"/>
      </w:pPr>
      <w:bookmarkStart w:id="43" w:name="CH3_S6"/>
      <w:bookmarkStart w:id="44" w:name="_Toc6801"/>
      <w:r>
        <w:t>六、让救赎主继续作他所作的事</w:t>
      </w:r>
      <w:bookmarkEnd w:id="43"/>
      <w:bookmarkEnd w:id="44"/>
    </w:p>
    <w:p w14:paraId="68083BE6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“谁曾知道主的心去教导他呢？但我们是有基督的心了。”  （林前2:16）</w:t>
      </w:r>
    </w:p>
    <w:p w14:paraId="42795508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“因为他如何，我们在这世上也如何。”  （约一4:17）</w:t>
      </w:r>
    </w:p>
    <w:p w14:paraId="435186D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“我差你们去，如同羊进入狼群；所以你们要灵巧像蛇，驯良像鸽子。”  （太10:16）</w:t>
      </w:r>
    </w:p>
    <w:p w14:paraId="6E564919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“所以你们要彼此认罪，互相代求，使你们可以得医治。义人祈祷所发的力量是大有功效的。”  （雅5:16）</w:t>
      </w:r>
    </w:p>
    <w:p w14:paraId="1C20153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全世界都应当知道救赎主仍然活着：他住在每一个信徒里面，继续作当年所作的事。若连熟悉我们的人也看不出我们活着就是基督，就没有把这真理活出来。我们都要在真理和属灵见识上竭力成长，因为我们所表达的是基督的生命；面对复杂多变的属灵世界，若不成长，就难以识破魔鬼的诡计并过得胜生活。</w:t>
      </w:r>
    </w:p>
    <w:p w14:paraId="303FE6D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新造的人需要有成熟的灵性和智慧，因为所面对的是复杂多变的属灵世界。我们需要圣灵随时帮助，在里面作判断，赐下当说的话，并指教当行的事。人的心要接受神话语和圣灵带领的训练；借着方言、灵歌、敬拜、属灵恩赐和日常经验的积累，灵就越发敏锐，能够辨认圣灵细微的感动。</w:t>
      </w:r>
    </w:p>
    <w:p w14:paraId="2682F5E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灵里敏锐的人能很快辨认圣灵的运行，既机警又顺服。我们降服在圣灵里、接受他的带领，各样恩赐就会借着我们流淌出来，使我们能为主作更大的事。我切望更多人领受并传递这些真理，使所爱的人一同成长；因为人在基督里若停止成长，就亏欠神所赐的生命。</w:t>
      </w:r>
    </w:p>
    <w:p w14:paraId="008AE5E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在基督里若停止成长，就亏欠神所赐的生命。多年持续写作、传递真理和服事人，并不是倚靠自己；我离不开基督，也离不开神的话。若不是神在我里面作工，就不会有持续的亮光和启示。正是圣灵不断带领我，使脚步不能停下，因为仍有许多人需要真理。</w:t>
      </w:r>
    </w:p>
    <w:p w14:paraId="5D47724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许多人需要在真理中真实成长，不再浪费时光。我也盼望信徒为我祷告，因为义人祈祷所发的力量大有功效，使我得着更多力量、智慧和勤奋，继续完成所领受的服事。</w:t>
      </w:r>
    </w:p>
    <w:p w14:paraId="1FA2720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旧约中的人羡慕少数被膏抹、被神重用的人；新约的实际却是基督住在每一个重生的人里面，圣灵也膏抹每一个属基督的人。信徒不能只宣告蒙福、兴盛和称义，生命中却看不见基督、新生命和新生命的大能。人应当从我们身上知道救赎主仍然活着。</w:t>
      </w:r>
    </w:p>
    <w:p w14:paraId="4E28EE0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基督不只是两千年前出现过的历史人物。复活的主今天仍与人同在，住在信徒里面，并借着信徒继续作当年所作的事。若熟悉我们的人仍看不见基督生命的实际，我们就需要在真理和属灵见识上继续成长，使救赎主借着我们改写人的生命。</w:t>
      </w:r>
    </w:p>
    <w:p w14:paraId="493F53F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新生命需要成熟的灵性和智慧，因为我们面对的是复杂多变的属灵世界。心要受神的话和圣灵引导的训练；借着方言、灵歌、敬拜、属灵恩赐和日常经验的积累，灵会越来越敏锐。圣灵一有细微感动，人便能辨认、顺服，使各样恩赐从生命中流淌出来。</w:t>
      </w:r>
    </w:p>
    <w:p w14:paraId="7E0F0402">
      <w:pPr>
        <w:pStyle w:val="3"/>
        <w:pageBreakBefore/>
      </w:pPr>
      <w:bookmarkStart w:id="45" w:name="CH4"/>
      <w:bookmarkStart w:id="46" w:name="_Toc20796"/>
      <w:r>
        <w:t>第四章  在圣灵里活出属灵恩赐</w:t>
      </w:r>
      <w:bookmarkEnd w:id="45"/>
      <w:bookmarkEnd w:id="46"/>
    </w:p>
    <w:p w14:paraId="0E1EE7DB">
      <w:pPr>
        <w:pStyle w:val="4"/>
      </w:pPr>
      <w:bookmarkStart w:id="47" w:name="CH4_S1"/>
      <w:bookmarkStart w:id="48" w:name="_Toc26148"/>
      <w:r>
        <w:t>一、信的人必有神迹随着</w:t>
      </w:r>
      <w:bookmarkEnd w:id="47"/>
      <w:bookmarkEnd w:id="48"/>
    </w:p>
    <w:p w14:paraId="7A6A9825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“信的人必有神迹随着他们，就是奉我的名赶鬼；说新方言；手能拿蛇；若喝了什么毒物，也必不受害；手按病人，病人就必好了。”  （可16:17—18）</w:t>
      </w:r>
    </w:p>
    <w:p w14:paraId="556D13E0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“神说：在末后的日子，我要将我的灵浇灌凡有血气的。你们的儿女要说预言；你们的少年人要见异象；老年人要做异梦。在那些日子，我要将我的灵浇灌我的仆人和使女，他们就要说预言。”  （徒2:17—18）</w:t>
      </w:r>
    </w:p>
    <w:p w14:paraId="73F5043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与圣灵同工的真理十分重要，它决定属灵生活的程度和样式。这些医治见证都发生在圣灵指示的话语被说出、当事人凭信心领受以后；我没有逐一为人作单独祷告。事情的重点是：所传的道是活着的，圣灵借着信心使基督的生命在人的实际需要中彰显出来。</w:t>
      </w:r>
    </w:p>
    <w:p w14:paraId="6F09175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些见证说明，我们所传讲的道是活着的：我们见证的是基督，是生命；我们所活出来的也是基督，是生命。圣灵降临在我们身上，把基督大有能力的生命彰显出来。圣经说，在末后的日子，神要将他的灵浇灌凡有血气的；神的灵要有更大的浇灌和彰显，迎来末后的大收割，并借着你、借着我完成。</w:t>
      </w:r>
    </w:p>
    <w:p w14:paraId="14E9392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神的灵要有更大的浇灌和彰显，迎来末后的大收割，并借着你、借着我完成。在服事中，最令人困惑的一个问题，就是属灵的恩赐。许多人渴望得着属灵的恩赐，却长期没有活出来，于是出现各种解释：有人说，因为你不配；有人说，时间还没有到；也有人说，圣灵愿意给谁就给谁。</w:t>
      </w:r>
    </w:p>
    <w:p w14:paraId="501A7F4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样的解释使人灰心，也使教会出现类似偶像崇拜的现象：某个人有恩膏、有能力，就被称为时代的使徒或先知，人们纷纷跟随；没有活出恩赐的人则因此自卑。我也曾有过这样的经历。身体有病时，我总想参加有恩膏的聚会，盼望坐到最靠前、恩膏最强的位置。</w:t>
      </w:r>
    </w:p>
    <w:p w14:paraId="0775D23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到了会场，刚坐下，有人说那里已经留给别人；换到另一处，又有人说包已经放在那里。为了一个所谓‘恩膏强的位置’，人彼此争先，根本原因是认为自己没有恩赐，只能羡慕有恩赐的人。今天我们必须认真面对这些问题：每个人到底能不能得着恩赐？怎样才能活出恩赐？《马可福音》十六章十七至十八节说，信的人必有神迹随着他们：奉主的名赶鬼、说新方言、手能拿蛇、喝了毒物不受害，手按病人，病人就必好了。</w:t>
      </w:r>
    </w:p>
    <w:p w14:paraId="58AFA2D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段经文涉及几方面的恩赐：赶鬼包含辨别诸灵，说新方言是方言的恩赐，手能拿蛇、喝了毒物不受害属于行异能，手按病人而病人得好则是医病的恩赐。信的人必有神迹随着；这些恩赐都在基督生命和圣灵运行的范围之内。</w:t>
      </w:r>
    </w:p>
    <w:p w14:paraId="6E06890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经文说的是‘信的人’，并且说‘必有’。这不是把神迹局限在少数人身上，而是要人看见圣灵在信的人里面运行。</w:t>
      </w:r>
    </w:p>
    <w:p w14:paraId="64E5880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些医治见证有一个共同点：我没有先知道当事人的处境，也没有逐一为人祷告，只按圣灵的指示说出所领受的话；当事人相信并照着去行，事情就发生。这说明道不是静止的知识，而是活着的生命；圣灵把基督大有能力的生命彰显出来，使人实际得着帮助。</w:t>
      </w:r>
    </w:p>
    <w:p w14:paraId="318B315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有人把迟迟没有活出恩赐解释为人不配、时候未到，或圣灵只愿意给少数人。这样的解释使人灰心，也使教会产生对所谓‘有恩膏之人’的追随。我早年身体有需要时，也曾盼望在聚会中抢到靠前的位置，以为位置越近，恩膏越强；这经历显明，人若不知道基督已经住在里面，就会把盼望寄托在别人身上。</w:t>
      </w:r>
    </w:p>
    <w:p w14:paraId="246DBA1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可16:17—18》至少涉及辨别诸灵、说方言、行异能和医病等恩赐。赶鬼需要辨别诸灵，说新方言显明方言的恩赐，拿蛇和喝毒物不受害属于行异能，按手病人得好则是医病。经文的主体是‘信的人’，并且明确说神迹‘必有’随着他们。</w:t>
      </w:r>
    </w:p>
    <w:p w14:paraId="4B968E3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恩赐的目的不是使少数人显得非同寻常，而是使基督的生命被看见。信的人有神迹随着，不等于人人的强项和职事完全相同，却表明这些恩赐都在基督全备生命和圣灵运行的范围内。人不能先把自己排除在外，再用‘圣灵没有给我’解释长期的停滞。</w:t>
      </w:r>
    </w:p>
    <w:p w14:paraId="0546F682">
      <w:pPr>
        <w:pStyle w:val="4"/>
      </w:pPr>
      <w:bookmarkStart w:id="49" w:name="CH4_S2"/>
      <w:bookmarkStart w:id="50" w:name="_Toc28768"/>
      <w:r>
        <w:t>二、圣灵显在各人身上，使人得益处</w:t>
      </w:r>
      <w:bookmarkEnd w:id="49"/>
      <w:bookmarkEnd w:id="50"/>
    </w:p>
    <w:p w14:paraId="2F52382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弟兄们，论到属灵的恩赐，我不愿意你们不明白。你们作外邦人的时候，随事被牵引、受迷惑，去服事那哑巴偶像，这是你们知道的。所以我告诉你们，被神的灵感动的，没有说‘耶稣是可咒诅’的；若不是被圣灵感动的，也没有能说‘耶稣是主’的。”  （林前12:1—3）</w:t>
      </w:r>
    </w:p>
    <w:p w14:paraId="5694516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“恩赐原有分别，圣灵却是一位；职事也有分别，主却是一位；功用也有分别，神却是一位，在众人里面运行一切的事。圣灵显在各人身上，是叫人得益处。”  （林前12:4—7）</w:t>
      </w:r>
    </w:p>
    <w:p w14:paraId="72115CB1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这人蒙圣灵赐他智慧的言语，那人也蒙这位圣灵赐他知识的言语，又有一人蒙这位圣灵赐他信心，还有一人蒙这位圣灵赐他医病的恩赐，又叫一人能行异能，又叫一人能作先知，又叫一人能辨别诸灵，又叫一人能说方言，又叫一人能翻方言。”  （林前12:8—10）</w:t>
      </w:r>
    </w:p>
    <w:p w14:paraId="2D8FAE9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《林前12:1—3》论到属灵的恩赐，说明被神的灵感动的人不会说耶稣是可咒诅的；若不是被圣灵感动，也没有人能说耶稣是主。属灵恩赐的中心是承认并服事耶稣基督，不是高举使用恩赐的人。</w:t>
      </w:r>
    </w:p>
    <w:p w14:paraId="0F1FA69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一切恩赐都是为服事主，使人得益处，并使人长成满有基督的身量。恩赐虽有分别，圣灵却是一位；职事虽有分别，主却是一位；功用虽有分别，神却是一位，在众人里面运行一切的事。人有不同的恩赐、职事和表达，却都来自同一位神的运行。</w:t>
      </w:r>
    </w:p>
    <w:p w14:paraId="4A6CFE2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不同的职事和表达，都是神的灵在里面运行。这里需要强调，人不能脱离属灵世界而独立生活；从一个人的行事为人，常能辨认他受什么灵影响。《林前12:7》说，圣灵显在各人身上，是叫人得益处。因此，一切恩赐都是圣灵运行和彰显的结果。人要活出恩赐，就要学习与圣灵同工，敏锐并顺服他的带领。</w:t>
      </w:r>
    </w:p>
    <w:p w14:paraId="42B17B2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表达并顺服圣灵，需要经过训练，也需要熟悉圣灵的带领。《林前12:8—10》列出智慧的言语、知识的言语、信心、医病、行异能、作先知、辨别诸灵、说方言和翻方言。这些属灵彰显都来自圣灵的运行；圣灵在人身上运行，恩赐才在实际处境中显明。</w:t>
      </w:r>
    </w:p>
    <w:p w14:paraId="14E3BC3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些属灵现象都是圣灵运行的结果。我们所作的，是顺服并表达圣灵。遇到具体场景时，圣灵赐下当说的智慧言语或知识言语；信心也同样从他的运行而来。我们今天的行事为人，是基督和圣灵在里面运行的结果。因此，智慧的言语、知识的言语和其他恩赐，都不可离开圣灵单独理解。</w:t>
      </w:r>
    </w:p>
    <w:p w14:paraId="3871226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智慧的言语、知识的言语、信心、医病、行异能、作先知、辨别诸灵、说方言和翻方言，都是圣灵在人里面运行的结果。圣灵指示怎样作，人就怎样作；圣灵赐下当说的话，人就照着说。各样言语和恩赐的运用，都是对圣灵的顺服，因为圣灵来是为基督作见证。</w:t>
      </w:r>
    </w:p>
    <w:p w14:paraId="3DCE584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熟悉圣灵，各样恩赐就能在生命中自然彰显，因为神不偏待人。《林前12:11》却常使人困惑：这一切都是圣灵所运行，并随己意分给各人的。理解这节经文时，需要结合本章关于一个身体、许多肢体，以及切切追求更大恩赐的完整论述。</w:t>
      </w:r>
    </w:p>
    <w:p w14:paraId="62B8B0D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一切属灵恩赐都服事同一位主，也都是为叫人得益处、长成满有基督的身量。恩赐、职事和功用虽然不同，运行一切的却是同一位神。人不能独立于属灵世界之外；一个人的言语和行为会表达里面所受的影响，因此，与人接触时需要在圣灵里分辨。</w:t>
      </w:r>
    </w:p>
    <w:p w14:paraId="259B7B0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智慧的言语是在具体处境中得着当说的话；知识的言语使人知道原本不知道的事；信心、医病、行异能、作先知、辨别诸灵、方言和翻方言，也都是圣灵运行的结果。人所作的，是接收圣灵所赐的引导，顺服他说当说的话，作他指示当作的事。</w:t>
      </w:r>
    </w:p>
    <w:p w14:paraId="64AE056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恩赐的彰显需要训练。人要熟悉圣灵如何感动、如何把一句话放在心里、如何赐下画面和信心，也要在一次次顺服中学会表达。不能因为恩赐源于圣灵，就忽略人的敏锐和配合；圣灵运行，人顺服，这些属灵彰显才在实际处境中使人得益处。</w:t>
      </w:r>
    </w:p>
    <w:p w14:paraId="3130B938">
      <w:pPr>
        <w:pStyle w:val="4"/>
      </w:pPr>
      <w:bookmarkStart w:id="51" w:name="CH4_S3"/>
      <w:bookmarkStart w:id="52" w:name="_Toc23488"/>
      <w:r>
        <w:t>三、一位圣灵运行各样恩赐</w:t>
      </w:r>
      <w:bookmarkEnd w:id="51"/>
      <w:bookmarkEnd w:id="52"/>
    </w:p>
    <w:p w14:paraId="1D2940A2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“这一切都是这位圣灵所运行、随己意分给各人的。”  （林前12:11）</w:t>
      </w:r>
    </w:p>
    <w:p w14:paraId="2D96D123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“就如身子是一个，却有许多肢体；而且肢体虽多，仍是一个身子；基督也是这样。”  （林前12:12）</w:t>
      </w:r>
    </w:p>
    <w:p w14:paraId="59F1F872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你们就是基督的身子，并且各自作肢体……岂都是使徒吗？岂都是先知吗？岂都是教师吗？岂都是行异能的吗？岂都是得恩赐医病的吗？岂都是说方言的吗？岂都是翻方言的吗？你们要切切地求那更大的恩赐。”  （林前12:27—31）</w:t>
      </w:r>
    </w:p>
    <w:p w14:paraId="1BA2E45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12:11》说，一切恩赐都是圣灵所运行，并随己意分给各人。这里不是说圣灵任意把某些人排除在外，而是说人在不同处境中，圣灵照实际需要运行相应的恩赐：需要智慧的言语时，他赐下智慧的言语；需要知识的言语时，他赐下知识的言语；需要医治时，他就在里面运行医治的大能。</w:t>
      </w:r>
    </w:p>
    <w:p w14:paraId="032EBE7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‘又叫一人’不应被理解为圣灵把某一种恩赐永久给张三、另一种恩赐永久给李四，却什么也不给其余的人。住在信徒里面的圣灵拥有全备的恩赐，并借着人表达基督。《林前12:12》把各样恩赐比作一个身体的许多肢体；身体虽有许多肢体，仍是一个身体，基督也是这样。</w:t>
      </w:r>
    </w:p>
    <w:p w14:paraId="3E15EE8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把身体的比喻解释成某个人永远只是‘医病的脚’，其余恩赐都与他无关，是对经文的误解。一个健全的身体不能缺少肢体，同样，基督全备的生命包含丰富的恩赐。若人只会辨别诸灵或只会说知识的言语，却认为其他恩赐永远与自己无关，就没有把里面全备的基督充分活出来。</w:t>
      </w:r>
    </w:p>
    <w:p w14:paraId="5554A58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12:11》说：‘这一切都是这位圣灵所运行、随己意分给各人的。’关于这里的‘己意’，我查考时注意到相关文本使用小写，但目前还不能确定它是指圣灵的旨意，还是指新造之人的意愿。若是指新造之人的意愿，就表明人需要有得着各样恩赐的意愿；神不会把任何事情强加给人。《林前12:28—31》进一步说明，各样职事和恩赐都在基督的身体中运行，并且信徒要切切地求那更大的恩赐。</w:t>
      </w:r>
    </w:p>
    <w:p w14:paraId="37927B7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12:28—31》列出使徒、先知、教师、行异能的、得恩赐医病的、帮助人的、治理事的和说方言的，又连续问道：‘岂都是使徒吗？岂都是先知吗？岂都是教师吗？’有些人因此以为，只有少数人能作先知、使徒或教师，也只有少数人能行异能。我的理解是，每一个人里面都有基督全备的生命，也有圣灵的运行，只是各人的强项不同。</w:t>
      </w:r>
    </w:p>
    <w:p w14:paraId="629D7E7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使徒也有医病的恩赐，因为我们所得着的是基督的生命，一切恩赐都是基督和圣灵在里面运行。各人的恩赐有强弱，这种强弱与人的认识、追求和操练有关。《林前12:31》吩咐信徒切切地求那更大的恩赐；这说明人不应消极等待，而要主动追求并在认识中成长。</w:t>
      </w:r>
    </w:p>
    <w:p w14:paraId="4CE691C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若把恩赐理解为神愿意给谁就给谁、不愿意给谁便不给谁，那么《林前12:31》所说‘切切地求那更大的恩赐’就失去意义。经文既吩咐信徒切求，就表明人应当主动追求。</w:t>
      </w:r>
    </w:p>
    <w:p w14:paraId="3ED51DD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12:11》所说‘随己意分给各人’，首先显明在不同处境中，是圣灵主动运行所需要的恩赐：需要智慧时赐下智慧的言语，需要知识时赐下知识的言语，需要医治时运行医治的大能。这里不是说圣灵把全备的基督拆散，只让一个人永远拥有一项，其余各项永远与他无关。</w:t>
      </w:r>
    </w:p>
    <w:p w14:paraId="10898B6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身体的比喻也不能被解释成某个人永远只是‘医病的脚’，另一个人永远只是‘知识的口’。一个健全身体的肢体缺一不可；同样，基督全备的生命包含丰富的恩赐。若人只会辨别诸灵，却认为智慧、知识、信心和医治永远与自己无关，就没有把里面全备的基督充分活出来。</w:t>
      </w:r>
    </w:p>
    <w:p w14:paraId="2115026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关于‘己意’究竟指圣灵的旨意，还是新造之人的意愿，我在查考中仍保持谨慎，没有在不能确定时强作结论。若这里也涉及人的意愿，就更显明人需要渴望各样恩赐；神不会强迫人，信徒必须有领受并配合的心。</w:t>
      </w:r>
    </w:p>
    <w:p w14:paraId="5A4C287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12:28—31》列出使徒、先知、教师、行异能、医病、帮助、治理和方言等职事，又连续发问‘岂都是’。这些问题说明各人的主要职事和强项不同，却不能用来否定基督生命的全备。经文最后又命令信徒切切地求更大的恩赐，表明追求本身不可被取消。</w:t>
      </w:r>
    </w:p>
    <w:p w14:paraId="013105E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强项不同，不等于其他恩赐不存在。有人主要在医治上服事，有人主要说预言，有人主要作教师；强弱与人的认识、追求、操练和服事方向有关。神没有限制人，也未曾留下一样好处不给寻求他的人；把差异解释为绝对排除，会使人眼看问题发生却无法帮助，也使教会停止成长。</w:t>
      </w:r>
    </w:p>
    <w:p w14:paraId="18210770">
      <w:pPr>
        <w:pStyle w:val="4"/>
      </w:pPr>
      <w:bookmarkStart w:id="53" w:name="CH4_S4"/>
      <w:bookmarkStart w:id="54" w:name="_Toc3224"/>
      <w:r>
        <w:t>四、切慕恩赐，在认识中成长</w:t>
      </w:r>
      <w:bookmarkEnd w:id="53"/>
      <w:bookmarkEnd w:id="54"/>
    </w:p>
    <w:p w14:paraId="68BD0567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“你们要追求爱，也要切慕属灵的恩赐，其中更要羡慕的，是作先知讲道……我愿意你们都说方言，更愿意你们作先知讲道。”  （林前14:1、5）</w:t>
      </w:r>
    </w:p>
    <w:p w14:paraId="63F182DE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“因为神本性一切的丰盛都有形有体地居住在基督里面，你们在他里面也得了丰盛。他是各样执政掌权者的元首。”  （西2:9—10）</w:t>
      </w:r>
    </w:p>
    <w:p w14:paraId="46F2E683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“因为神不偏待人。”  （罗2:11）</w:t>
      </w:r>
    </w:p>
    <w:p w14:paraId="6296E48B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“因为耶和华神是日头，是盾牌，要赐下恩惠和荣耀。他未尝留下一样好处不给那些行动正直的人。”  （诗84:11）</w:t>
      </w:r>
    </w:p>
    <w:p w14:paraId="15BEA1E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每一个信徒都应当在医病、赶鬼、说方言、辨别诸灵和行异能等方面成长，只是各人的强项不同。有人主要在医病上服事，有人主要说预言，有人主要作教师。强弱与各人在某一方面的认识、追求和操练有关。神没有限制我们，也未曾留下一样好处不给寻求他的人。</w:t>
      </w:r>
    </w:p>
    <w:p w14:paraId="59F6A7B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缺少恩赐的实际彰显，教会中的许多问题便无法解决，信徒也难以成长。人越多活出基督，就越能成长并帮助别人。认识基督，就是认识住在里面的万王之王、先知和大祭司；得着君王的生命，就要活出君王的生命；意识到先知住在里面，就要把先知的生命实际活出来，并相信自己能够按手使病人得医治。</w:t>
      </w:r>
    </w:p>
    <w:p w14:paraId="0D084CE4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14:1》说，要追求爱，也要切慕属灵的恩赐，其中更要羡慕作先知讲道。作先知讲道就是在圣灵的运行中说预言。每一个人都要竭力追求；各样恩赐借着基督住在我们里面，也借着圣灵的运行，在生命中彰显出来。恩赐并非完全没有，而是各人在认识、追求和操练上有强弱之分。</w:t>
      </w:r>
    </w:p>
    <w:p w14:paraId="278782B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在恩赐上软弱时，所能帮助的范围较小；不断成长，就能帮助更多人。把恩赐讲偏、讲死，往往源于不认识圣灵的运行。智慧的言语、知识的言语、方言、翻方言、辨别诸灵、医病和赶鬼，都不是人凭自己作成的；人所作的是敏锐于圣灵，顺服他所吩咐的事，并说出他所赐的话。</w:t>
      </w:r>
    </w:p>
    <w:p w14:paraId="57C5B74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主耶稣基督说，他所说、所作的，都是住在他里面的父作自己的事。属灵恩赐也是如此：人亲近圣灵，顺服圣灵，恩赐就从生命中彰显出来。《林前14:5》说：‘我愿意你们都说方言，更愿意你们作先知讲道。’这句话表明，信徒需要追求，也需要愿意在圣灵的运行中活出恩赐。</w:t>
      </w:r>
    </w:p>
    <w:p w14:paraId="686BF4F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若愿意配合圣灵，就能在说方言和作先知讲道等恩赐上成长。没有经历属灵生活的人，常把恩赐讲得玄奥，仿佛普通信徒不可触及，只有少数被神重用的人才可能拥有。其实每一个在基督里的人都被神重用。《西2:9—10》所说神本性一切的丰盛住在基督里，而信徒在基督里也得了丰盛，是极其重要的根据。</w:t>
      </w:r>
    </w:p>
    <w:p w14:paraId="62E45CB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神本性一切的丰盛都有形有体地住在基督里面，而我们在基督里也得了丰盛。这丰盛包括神生命本性的供应，使信徒能在圣灵里行异能、作先知讲道，并使瞎子看见、瘸子行走。对圣经的错误理解会拦阻人成长；正确领受这真理的人，应当在各样属灵恩赐上被开启。</w:t>
      </w:r>
    </w:p>
    <w:p w14:paraId="3C36439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信徒应当在属灵恩赐上大大被开启，使基督在每个人身上照常显大。基督不是缺乏的：需要预言时，他有当说的话；需要智慧时，他有智慧的言语；需要知道将来的事或说知识的言语时，他也能启示。基督真实地住在我们里面，恩赐能彰显到什么程度，与我们的追求以及同圣灵亲密、合一的程度有关。</w:t>
      </w:r>
    </w:p>
    <w:p w14:paraId="461F4A6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与圣灵越亲密、越合一，基督全备生命和各样恩赐就越能从我们里面彰显出来。</w:t>
      </w:r>
    </w:p>
    <w:p w14:paraId="28B2EB67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认识基督，就是认识住在里面的万王之王、先知和大祭司。得着君王的生命，就要活出君王的生命；意识到先知的生命住在里面，就要在圣灵中学习说预言；相信医治的主住在里面，就要凭信心按手病人。身份的认识会影响人的追求，也影响生命能够彰显到什么程度。</w:t>
      </w:r>
    </w:p>
    <w:p w14:paraId="5C1BDA3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林前14:1、5》一面吩咐人追求爱并切慕属灵恩赐，另一面说愿意众人说方言，更愿意众人作先知讲道。若恩赐与人的愿意、追求和配合完全无关，这些劝勉便失去实际意义。人愿意顺服圣灵，就能在方言、预言和其他恩赐上持续成长。</w:t>
      </w:r>
    </w:p>
    <w:p w14:paraId="321601F0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《西2:9—10》是这项真理的重要根基：神本性一切的丰盛都有形有体地住在基督里面，我们在基督里面也得了丰盛。这丰盛不是残缺的生命。基督有智慧，也知道隐藏的事；基督医治病人、行异能、释放受压制的人，他住在我们里面，就能在圣灵运行中把这些生命果效彰显出来。</w:t>
      </w:r>
    </w:p>
    <w:p w14:paraId="75A90D2C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真正的恩赐必须能够在实际需要中使人得益处。任何人都可以给自己一个先知的称号，也可以说几句难以验证的话；医治、释放和解决人的实际问题，却会显出生命的果效。亚伯拉罕被称为先知，也曾祷告使亚比米勒一家得医治，说明先知身份与救赎生命的实际作为并不分离。</w:t>
      </w:r>
    </w:p>
    <w:p w14:paraId="4224FF16">
      <w:pPr>
        <w:pStyle w:val="4"/>
      </w:pPr>
      <w:bookmarkStart w:id="55" w:name="CH4_S5"/>
      <w:bookmarkStart w:id="56" w:name="_Toc11672"/>
      <w:r>
        <w:t>五、按各人的强项彼此配搭</w:t>
      </w:r>
      <w:bookmarkEnd w:id="55"/>
      <w:bookmarkEnd w:id="56"/>
    </w:p>
    <w:p w14:paraId="05721378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“亚伯拉罕祷告神，神就医好了亚比米勒和他的妻子，并他的众女仆，她们便能生育。因为耶和华为亚伯拉罕的妻子撒拉的缘故，已经使亚比米勒家中的妇人不能生育。”  （创20:17—18）</w:t>
      </w:r>
    </w:p>
    <w:p w14:paraId="20C81745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“各样美善的恩赐和各样全备的赏赐都是从上头来的，从众光之父那里降下来的；在他并没有改变，也没有转动的影儿。”  （雅1:17）</w:t>
      </w:r>
    </w:p>
    <w:p w14:paraId="78DCBCFF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“他所赐的，有使徒，有先知，有传福音的，有牧师和教师，为要成全圣徒，各尽其职，建立基督的身体。”  （弗4:11—12）</w:t>
      </w:r>
    </w:p>
    <w:p w14:paraId="2F24423C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“以致你们在恩赐上没有一样不及人的，等候我们的主耶稣基督显现。”  （林前1:7）</w:t>
      </w:r>
    </w:p>
    <w:p w14:paraId="4E5F2FD4">
      <w:pPr>
        <w:pStyle w:val="166"/>
      </w:pPr>
      <w:r>
        <w:rPr>
          <w:rFonts w:ascii="Noto Serif" w:hAnsi="Noto Serif" w:eastAsia="Noto Serif CJK SC"/>
          <w:color w:val="483B2B"/>
          <w:sz w:val="19"/>
        </w:rPr>
        <w:t>“我实实在在地告诉你们，我所作的事，信我的人也要作，并且要作比这更大的事，因为我往父那里去。”  （约14:12）</w:t>
      </w:r>
    </w:p>
    <w:p w14:paraId="1118D66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信徒要认识，各样恩赐都在圣灵里面；不能认为神只把使徒的恩赐给这个人、教师的恩赐给那个人，却把自己完全排除在外。旧约中以利亚身边尚有先知团队和先知学校，更说明人可以在真理和操练中被建造。对圣灵和基督认识不足，会使属灵道路停滞。我曾就此与一位牧师交流。</w:t>
      </w:r>
    </w:p>
    <w:p w14:paraId="4148B295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有些服事会走到不知道还能表达什么的地步，原因不在于圣经缺少内容，而在于人的心思没有持续转向基督和属灵的事。长期有新鲜亮光并回应人的真实需要，不是因为我比别人好，而是圣灵不断开启。现在正是人进入真理、得着自由，并活出基督生命大能的时候。</w:t>
      </w:r>
    </w:p>
    <w:p w14:paraId="2667C61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许多信徒从一个牧者转向另一个牧者，却处处遇见人为的限制。今天应当看见，我们已经在基督里得着神本性一切的丰盛，也有圣灵在里面运行。我们活着就是基督，不会只表达基督生命的一个局部。救赎主在我们里面显现，是要彰显不能朽坏、大有能力而且更加丰盛的生命；对习惯属灵生活的人来说，各样恩赐本来就是这生命自然的彰显。</w:t>
      </w:r>
    </w:p>
    <w:p w14:paraId="04BA0ED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用心认识基督，熟悉圣灵的带领，也熟悉圣灵说话的方式，就能顺畅地表达圣灵：说方言、说预言、说知识和智慧的言语，都不再显得遥不可及。《约一4:17》说，他如何，我们在世上也如何。基督的生命不是残缺的；我们所得的是更加丰盛、毫无所缺的生命，在神面前也不因人而有偏爱。</w:t>
      </w:r>
    </w:p>
    <w:p w14:paraId="320AF31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神把自己的一切毫无保留地赐给我们。各样判断之所以变得困难，是因为人对基督和圣灵认识不足。有人很容易自称先知，只要说几句经文套在别人身上，旁人就难以判断；但当服事需要医病、赶鬼等可以检验的实际能力时，虚假的称号就显露出来。</w:t>
      </w:r>
    </w:p>
    <w:p w14:paraId="4BAC665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真正认识圣灵、活出先知生命的人，必能医治病人，因为信的人必有神迹随着。亚伯拉罕也是先知；他为亚比米勒祷告，亚比米勒和家人便得了医治。许多人因属灵无知而自欺、欺骗别人；其实救赎主带着全备的恩赐住在我们里面。关键在于人是否认识并活出里面的先知生命。</w:t>
      </w:r>
    </w:p>
    <w:p w14:paraId="7C5F7D16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既然先知的生命住在里面，就应当在认识和操练中活出先知的生命。人若意识到住在里面的是造就使徒的生命，就会在使徒性的服事上成长；若认识里面的基督是医治疾病的神，也会活出医治和行神迹的生命。耶稣基督所作的事，信他的人也要作。</w:t>
      </w:r>
    </w:p>
    <w:p w14:paraId="464BC3E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各样美善的恩赐都从上头来，主才是恩赐的源头。我们能辨别诸灵，是因为圣灵住在里面；我们能活出先知、使徒和医治的生命，是因为基督住在里面。人持续在真理中认识自己的新身份，并照着所信的操练，生命就会不断成长。</w:t>
      </w:r>
    </w:p>
    <w:p w14:paraId="0AFE32A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认识使徒的生命，就会认真查考《使徒行传》，观察使徒被圣灵充满后如何说话、行事、跟随主，并照着他们的脚踪操练。成长的关键在于追求和属灵认识。错误教导会辖制人，使信徒不能成长，教会也失去生命；只有音乐带来的短暂兴奋和枯燥重复的信息，不能真正解决人的问题。</w:t>
      </w:r>
    </w:p>
    <w:p w14:paraId="6A4ACA3A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能解决问题的道，会使人带着能力和信心离开，心里重新敞亮。教会要使这样的生命持续运行，也必须重视恩赐的配搭：按各人的强项安排先知、教师、使徒、医治等服事，使专长得到发挥，并使众人被建造。</w:t>
      </w:r>
    </w:p>
    <w:p w14:paraId="353C720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教会应当按照各人的强项彼此配搭，使每个人在恩赐上得到建造。例如甘坚信牧师虽然也有医治病人的能力，却尊重附近一位专门从事医治服事的牧师，并鼓励需要医治大会的人到那里去；他则专注发挥教师和牧师的恩赐。两人彼此尊重、彼此配搭，因为同属基督的身体。</w:t>
      </w:r>
    </w:p>
    <w:p w14:paraId="70DAC6AE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这两位牧师虽不在同一间教会，却都活出基督的生命，并彼此尊重；甚至许多学生也彼此交流。这样的配搭是为建造基督的身体，才是真正的服事神。若看见别人有医治或信心的恩赐便嫉妒，甚至禁止信徒接触对方，只想使自己得荣耀，就失去了基督的心肠。</w:t>
      </w:r>
    </w:p>
    <w:p w14:paraId="09DD3EB2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人越认识圣灵，就越多活出各样属灵恩赐。恩赐的运用，就是表达圣灵要人作的事和说的话；但人仍要主动追求，认识住在里面的圣灵能作什么，并在顺服基督、顺服圣灵上接受训练。越多顺服，越能把各样恩赐活出来，一个也不少。</w:t>
      </w:r>
    </w:p>
    <w:p w14:paraId="6279068F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身份意识需要持续建立。人若每天在真理中承认先知、使徒、医治者基督的生命住在里面，并持续数月按这个认识操练，就会主动查考使徒如何被圣灵充满、如何说话、行事和跟随主，也会照着他们的脚踪成长。这样的宣告不是高举自己，而是承认基督在里面的所是。</w:t>
      </w:r>
    </w:p>
    <w:p w14:paraId="3685A601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意识到先知的生命住在里面，会推动人学习敏锐于圣灵；意识到造就使徒的生命住在里面，会推动人承担开拓和建造；意识到医治疾病的主住在里面，会推动人凭信心服事病人。各样美善的恩赐从上头而来，基督才是源头，人所作的是认识、领受并顺服。</w:t>
      </w:r>
    </w:p>
    <w:p w14:paraId="0C8AF15D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能解决问题的道，使人带着能力和信心离开，心里重新敞亮。只有音乐带来的短暂兴奋和枯燥重复的信息，不能代替基督生命的实际供应。教会若要持续建造人，就必须让真理、圣灵和恩赐一同运行，使每一个肢体都在自己的强项上成熟。</w:t>
      </w:r>
    </w:p>
    <w:p w14:paraId="771F33F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恩赐的配搭不是彼此竞争，而是按各人的强项共同建造基督的身体。先知、教师、使徒和医治的服事各有侧重；擅长医治的人可以集中训练更多人在医治上成长，擅长教导的人则建立真理根基。配搭的目标，是使众圣徒各尽其职，而不是把所有荣耀集中在一个人身上。</w:t>
      </w:r>
    </w:p>
    <w:p w14:paraId="41AF0639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甘坚信与另一位专门医治病人的牧者，是恩赐配搭的一个例子。甘坚信自己也有医治的能力，却尊重对方的强项，把有医治需要的人介绍过去；两人不在同一间教会，却彼此尊重，学生之间也有交流。这种关系显出基督的心肠：肢体彼此成全，为的是建造整个身体。</w:t>
      </w:r>
    </w:p>
    <w:p w14:paraId="5AF39F4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嫉妒别人的医治或信心恩赐，禁止信徒接触对方，只会显明人想得自己的荣耀。与圣灵同工的道路正相反：越认识圣灵，越愿意顺服他说的话、作他指示的事，也越能欣赏别的肢体。人在顺服基督和圣灵上不断受训练，各样恩赐便能逐渐被活出来，一个也不少。</w:t>
      </w:r>
    </w:p>
    <w:p w14:paraId="18CB209C">
      <w:pPr>
        <w:pStyle w:val="3"/>
      </w:pPr>
      <w:bookmarkStart w:id="57" w:name="AFTERWORD"/>
    </w:p>
    <w:p w14:paraId="2A298BF3"/>
    <w:p w14:paraId="42D724F3">
      <w:pPr>
        <w:pStyle w:val="3"/>
      </w:pPr>
      <w:bookmarkStart w:id="58" w:name="_Toc19122"/>
      <w:r>
        <w:t>后记</w:t>
      </w:r>
      <w:bookmarkEnd w:id="57"/>
      <w:bookmarkEnd w:id="58"/>
    </w:p>
    <w:p w14:paraId="717FB518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圣灵住在我们里面，与我们同在。这不是将来的应许，而是新生命今天的实际。圣灵与谁同在，谁就要活出救赎主的生命；圣灵在哪里运行，那里就得着生命、平安、医治和拯救。</w:t>
      </w:r>
    </w:p>
    <w:p w14:paraId="2C695C13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圣灵来为基督作见证，我们也为基督作见证。各样恩赐是同一位圣灵的运行，为要叫人得益处，使基督的身体得着建造。我们越认识基督，越熟悉圣灵的带领，就越能在言语、行动、家庭、工作和服事中表达基督。</w:t>
      </w:r>
    </w:p>
    <w:p w14:paraId="0D78264B">
      <w:pPr>
        <w:widowControl/>
        <w:spacing w:before="0" w:after="120" w:line="379" w:lineRule="auto"/>
        <w:ind w:firstLine="420"/>
        <w:jc w:val="both"/>
      </w:pPr>
      <w:r>
        <w:rPr>
          <w:rFonts w:ascii="Noto Serif" w:hAnsi="Noto Serif" w:eastAsia="Noto Serif CJK SC"/>
          <w:sz w:val="21"/>
        </w:rPr>
        <w:t>耶稣基督没有停留在两千年前。他从死里复活，住在我们里面，借着圣灵继续作当年所作的事。我们要习惯被圣灵引导，体贴圣灵，顺服圣灵，使基督的慈爱、智慧、医治、能力和恩典从我们里面活出来。</w:t>
      </w:r>
    </w:p>
    <w:sectPr>
      <w:headerReference r:id="rId5" w:type="default"/>
      <w:footerReference r:id="rId6" w:type="default"/>
      <w:pgSz w:w="8640" w:h="12960"/>
      <w:pgMar w:top="992" w:right="862" w:bottom="935" w:left="975" w:header="454" w:footer="442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erif">
    <w:altName w:val="Noto Serif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erif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F2A4F">
    <w:pPr>
      <w:pStyle w:val="24"/>
      <w:jc w:val="center"/>
    </w:pPr>
    <w:r>
      <w:rPr>
        <w:rFonts w:ascii="Noto Serif" w:hAnsi="Noto Serif" w:eastAsia="Noto Serif CJK SC"/>
        <w:color w:val="696055"/>
        <w:sz w:val="17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Noto Serif" w:hAnsi="Noto Serif" w:eastAsia="Noto Serif CJK SC"/>
        <w:color w:val="696055"/>
        <w:sz w:val="17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79" w:lineRule="auto"/>
      </w:pPr>
      <w:r>
        <w:separator/>
      </w:r>
    </w:p>
  </w:footnote>
  <w:footnote w:type="continuationSeparator" w:id="1">
    <w:p>
      <w:pPr>
        <w:spacing w:before="0" w:after="0" w:line="37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5E0FD">
    <w:pPr>
      <w:pStyle w:val="25"/>
      <w:jc w:val="center"/>
    </w:pPr>
    <w:r>
      <w:rPr>
        <w:rFonts w:ascii="Noto Serif" w:hAnsi="Noto Serif" w:eastAsia="Noto Serif CJK SC"/>
        <w:color w:val="877E72"/>
        <w:sz w:val="16"/>
      </w:rPr>
      <w:t>与圣灵同工的新生活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03671A"/>
    <w:rsid w:val="1DA0054E"/>
    <w:rsid w:val="67A545FF"/>
    <w:rsid w:val="6E33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after="120" w:line="379" w:lineRule="auto"/>
    </w:pPr>
    <w:rPr>
      <w:rFonts w:ascii="Noto Serif" w:hAnsi="Noto Serif" w:eastAsia="Noto Serif CJK SC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0" w:after="400"/>
      <w:jc w:val="center"/>
      <w:outlineLvl w:val="0"/>
    </w:pPr>
    <w:rPr>
      <w:rFonts w:asciiTheme="majorHAnsi" w:hAnsiTheme="majorHAnsi" w:eastAsiaTheme="majorEastAsia" w:cstheme="majorBidi"/>
      <w:b/>
      <w:bCs/>
      <w:color w:val="231F1B"/>
      <w:sz w:val="36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60" w:after="120"/>
      <w:jc w:val="left"/>
      <w:outlineLvl w:val="1"/>
    </w:pPr>
    <w:rPr>
      <w:rFonts w:asciiTheme="majorHAnsi" w:hAnsiTheme="majorHAnsi" w:eastAsiaTheme="majorEastAsia" w:cstheme="majorBidi"/>
      <w:b/>
      <w:bCs/>
      <w:color w:val="231F1B"/>
      <w:sz w:val="25"/>
      <w:szCs w:val="26"/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uiPriority w:val="1"/>
  </w:style>
  <w:style w:type="table" w:default="1" w:styleId="3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</w:style>
  <w:style w:type="paragraph" w:styleId="27">
    <w:name w:val="Subtitle"/>
    <w:basedOn w:val="1"/>
    <w:next w:val="1"/>
    <w:link w:val="144"/>
    <w:qFormat/>
    <w:uiPriority w:val="11"/>
    <w:pPr>
      <w:keepNext/>
      <w:spacing w:before="0" w:after="200"/>
      <w:jc w:val="center"/>
    </w:pPr>
    <w:rPr>
      <w:rFonts w:asciiTheme="majorHAnsi" w:hAnsiTheme="majorHAnsi" w:eastAsiaTheme="majorEastAsia" w:cstheme="majorBidi"/>
      <w:i/>
      <w:iCs/>
      <w:color w:val="231F1B"/>
      <w:spacing w:val="15"/>
      <w:sz w:val="26"/>
      <w:szCs w:val="24"/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uiPriority w:val="39"/>
    <w:pPr>
      <w:ind w:left="420" w:leftChars="200"/>
    </w:pPr>
  </w:style>
  <w:style w:type="paragraph" w:styleId="30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keepNext/>
      <w:pBdr>
        <w:bottom w:val="single" w:color="4F81BD" w:themeColor="accent1" w:sz="8" w:space="4"/>
      </w:pBdr>
      <w:spacing w:before="0" w:after="360" w:line="240" w:lineRule="auto"/>
      <w:contextualSpacing/>
      <w:jc w:val="center"/>
    </w:pPr>
    <w:rPr>
      <w:rFonts w:asciiTheme="majorHAnsi" w:hAnsiTheme="majorHAnsi" w:eastAsiaTheme="majorEastAsia" w:cstheme="majorBidi"/>
      <w:b/>
      <w:color w:val="231F1B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qFormat/>
    <w:uiPriority w:val="99"/>
  </w:style>
  <w:style w:type="character" w:customStyle="1" w:styleId="138">
    <w:name w:val="Footer Char"/>
    <w:basedOn w:val="134"/>
    <w:link w:val="24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30"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6">
    <w:name w:val="Scripture"/>
    <w:uiPriority w:val="0"/>
    <w:pPr>
      <w:keepLines/>
      <w:spacing w:before="120" w:after="160" w:line="348" w:lineRule="auto"/>
      <w:ind w:left="369" w:right="255" w:firstLine="0"/>
    </w:pPr>
    <w:rPr>
      <w:rFonts w:ascii="Noto Serif" w:hAnsi="Noto Serif" w:eastAsia="Noto Serif CJK SC" w:cstheme="minorBidi"/>
      <w:color w:val="483B2B"/>
      <w:sz w:val="19"/>
      <w:szCs w:val="22"/>
      <w:lang w:val="en-US" w:eastAsia="en-US" w:bidi="ar-SA"/>
    </w:rPr>
  </w:style>
  <w:style w:type="paragraph" w:customStyle="1" w:styleId="167">
    <w:name w:val="TOC Entry"/>
    <w:uiPriority w:val="0"/>
    <w:pPr>
      <w:spacing w:after="20" w:line="252" w:lineRule="auto"/>
    </w:pPr>
    <w:rPr>
      <w:rFonts w:ascii="Noto Serif" w:hAnsi="Noto Serif" w:eastAsia="Noto Serif CJK SC" w:cstheme="minorBidi"/>
      <w:sz w:val="18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62</Pages>
  <Words>4735</Words>
  <Characters>4816</Characters>
  <Lines>0</Lines>
  <Paragraphs>0</Paragraphs>
  <TotalTime>14</TotalTime>
  <ScaleCrop>false</ScaleCrop>
  <LinksUpToDate>false</LinksUpToDate>
  <CharactersWithSpaces>4883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江涌流牧师</dc:creator>
  <dc:description>依据四章原始讲述稿整理；保留作者原创观点、经文解释、例证与论证链。</dc:description>
  <cp:lastModifiedBy>A 江涌流</cp:lastModifiedBy>
  <dcterms:modified xsi:type="dcterms:W3CDTF">2026-09-18T19:57:57Z</dcterms:modified>
  <dc:subject>在真理中认识圣灵，在实际生活中彰显基督</dc:subject>
  <dc:title>与圣灵同工的新生活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eyJoZGlkIjoiN2NiMWIzNzI1OGU5NGNlNDgxODM5N2QwZDVkM2QxNWUiLCJ1c2VySWQiOiIyNTg3ODYwNDcifQ==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83004DE2F98F4C93BD4477189A04907B_13</vt:lpwstr>
  </property>
</Properties>
</file>